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8A690" w14:textId="29B8F508" w:rsidR="00DF510C" w:rsidRDefault="00DF510C" w:rsidP="00DF510C">
      <w:pPr>
        <w:jc w:val="center"/>
        <w:rPr>
          <w:rFonts w:ascii="Times New Roman" w:hAnsi="Times New Roman" w:cs="Times New Roman"/>
        </w:rPr>
      </w:pPr>
    </w:p>
    <w:p w14:paraId="4D7AE61C" w14:textId="0F0EA6E5" w:rsidR="00DF510C" w:rsidRDefault="00564A33" w:rsidP="00DF510C">
      <w:pPr>
        <w:jc w:val="center"/>
        <w:rPr>
          <w:rFonts w:ascii="Times New Roman" w:hAnsi="Times New Roman" w:cs="Times New Roman"/>
        </w:rPr>
      </w:pPr>
      <w:r>
        <w:rPr>
          <w:rFonts w:ascii="Times New Roman" w:hAnsi="Times New Roman" w:cs="Times New Roman"/>
          <w:noProof/>
        </w:rPr>
        <w:drawing>
          <wp:anchor distT="0" distB="0" distL="114300" distR="114300" simplePos="0" relativeHeight="251658240" behindDoc="0" locked="0" layoutInCell="1" allowOverlap="1" wp14:anchorId="4066BDC1" wp14:editId="2C334D94">
            <wp:simplePos x="0" y="0"/>
            <wp:positionH relativeFrom="margin">
              <wp:posOffset>1707515</wp:posOffset>
            </wp:positionH>
            <wp:positionV relativeFrom="margin">
              <wp:posOffset>516193</wp:posOffset>
            </wp:positionV>
            <wp:extent cx="2701925" cy="633730"/>
            <wp:effectExtent l="0" t="0" r="3175" b="1270"/>
            <wp:wrapSquare wrapText="bothSides"/>
            <wp:docPr id="1277363613"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363613" name="Picture 1" descr="A black background with white text&#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2701925" cy="633730"/>
                    </a:xfrm>
                    <a:prstGeom prst="rect">
                      <a:avLst/>
                    </a:prstGeom>
                  </pic:spPr>
                </pic:pic>
              </a:graphicData>
            </a:graphic>
            <wp14:sizeRelH relativeFrom="page">
              <wp14:pctWidth>0</wp14:pctWidth>
            </wp14:sizeRelH>
            <wp14:sizeRelV relativeFrom="page">
              <wp14:pctHeight>0</wp14:pctHeight>
            </wp14:sizeRelV>
          </wp:anchor>
        </w:drawing>
      </w:r>
    </w:p>
    <w:p w14:paraId="7EDAAD7D" w14:textId="6C623816" w:rsidR="00DF510C" w:rsidRDefault="00DF510C" w:rsidP="00DF510C">
      <w:pPr>
        <w:rPr>
          <w:rFonts w:ascii="Times New Roman" w:hAnsi="Times New Roman" w:cs="Times New Roman"/>
        </w:rPr>
      </w:pPr>
    </w:p>
    <w:p w14:paraId="6B4D820A" w14:textId="77777777" w:rsidR="00DF510C" w:rsidRDefault="00DF510C" w:rsidP="00DF510C">
      <w:pPr>
        <w:rPr>
          <w:rFonts w:ascii="Times New Roman" w:hAnsi="Times New Roman" w:cs="Times New Roman"/>
        </w:rPr>
      </w:pPr>
    </w:p>
    <w:p w14:paraId="2822B0AD" w14:textId="77777777" w:rsidR="00DF510C" w:rsidRDefault="00DF510C" w:rsidP="00DF510C">
      <w:pPr>
        <w:rPr>
          <w:rFonts w:ascii="Times New Roman" w:hAnsi="Times New Roman" w:cs="Times New Roman"/>
        </w:rPr>
      </w:pPr>
    </w:p>
    <w:p w14:paraId="257D55C3" w14:textId="77777777" w:rsidR="00DF510C" w:rsidRDefault="00DF510C" w:rsidP="00DF510C">
      <w:pPr>
        <w:rPr>
          <w:rFonts w:ascii="Times New Roman" w:hAnsi="Times New Roman" w:cs="Times New Roman"/>
        </w:rPr>
      </w:pPr>
    </w:p>
    <w:p w14:paraId="1869E139" w14:textId="77777777" w:rsidR="00DF510C" w:rsidRDefault="00DF510C" w:rsidP="00DF510C">
      <w:pPr>
        <w:rPr>
          <w:rFonts w:ascii="Times New Roman" w:hAnsi="Times New Roman" w:cs="Times New Roman"/>
        </w:rPr>
      </w:pPr>
    </w:p>
    <w:p w14:paraId="0C9BDE71" w14:textId="77777777" w:rsidR="00DF510C" w:rsidRDefault="00DF510C" w:rsidP="00DF510C">
      <w:pPr>
        <w:rPr>
          <w:rFonts w:ascii="Times New Roman" w:hAnsi="Times New Roman" w:cs="Times New Roman"/>
        </w:rPr>
      </w:pPr>
    </w:p>
    <w:p w14:paraId="76DC0D57" w14:textId="77777777" w:rsidR="00DF510C" w:rsidRDefault="00DF510C" w:rsidP="00DF510C">
      <w:pPr>
        <w:rPr>
          <w:rFonts w:ascii="Times New Roman" w:hAnsi="Times New Roman" w:cs="Times New Roman"/>
        </w:rPr>
      </w:pPr>
    </w:p>
    <w:p w14:paraId="63143F8B" w14:textId="77777777" w:rsidR="00C428BC" w:rsidRDefault="00C428BC" w:rsidP="00DF510C">
      <w:pPr>
        <w:rPr>
          <w:rFonts w:ascii="Times New Roman" w:hAnsi="Times New Roman" w:cs="Times New Roman"/>
        </w:rPr>
      </w:pPr>
    </w:p>
    <w:p w14:paraId="35E87286" w14:textId="77777777" w:rsidR="00C428BC" w:rsidRDefault="00C428BC" w:rsidP="00DF510C">
      <w:pPr>
        <w:rPr>
          <w:rFonts w:ascii="Times New Roman" w:hAnsi="Times New Roman" w:cs="Times New Roman"/>
        </w:rPr>
      </w:pPr>
    </w:p>
    <w:p w14:paraId="06BF0A62" w14:textId="77777777" w:rsidR="00DF510C" w:rsidRDefault="00DF510C" w:rsidP="00DF510C">
      <w:pPr>
        <w:rPr>
          <w:rFonts w:ascii="Times New Roman" w:hAnsi="Times New Roman" w:cs="Times New Roman"/>
        </w:rPr>
      </w:pPr>
    </w:p>
    <w:p w14:paraId="69FDFC15" w14:textId="77777777" w:rsidR="00DF510C" w:rsidRDefault="00DF510C" w:rsidP="00DF510C">
      <w:pPr>
        <w:tabs>
          <w:tab w:val="left" w:pos="3540"/>
        </w:tabs>
        <w:spacing w:after="0" w:line="276" w:lineRule="auto"/>
        <w:rPr>
          <w:rFonts w:ascii="Times New Roman" w:hAnsi="Times New Roman" w:cs="Times New Roman"/>
        </w:rPr>
      </w:pPr>
    </w:p>
    <w:p w14:paraId="56E72E4F" w14:textId="58E07B6F" w:rsidR="00DF510C" w:rsidRDefault="00117B45" w:rsidP="00DF510C">
      <w:pPr>
        <w:tabs>
          <w:tab w:val="left" w:pos="3540"/>
        </w:tabs>
        <w:spacing w:after="0" w:line="276" w:lineRule="auto"/>
        <w:jc w:val="center"/>
        <w:rPr>
          <w:rFonts w:ascii="Times New Roman" w:eastAsia="Times New Roman" w:hAnsi="Times New Roman" w:cs="Times New Roman"/>
          <w:b/>
          <w:kern w:val="0"/>
          <w:sz w:val="32"/>
          <w:szCs w:val="32"/>
          <w:lang w:eastAsia="lt-LT"/>
          <w14:ligatures w14:val="none"/>
        </w:rPr>
      </w:pPr>
      <w:r w:rsidRPr="00117B45">
        <w:rPr>
          <w:rFonts w:ascii="Times New Roman" w:eastAsia="Times New Roman" w:hAnsi="Times New Roman" w:cs="Times New Roman"/>
          <w:b/>
          <w:kern w:val="0"/>
          <w:sz w:val="36"/>
          <w:szCs w:val="36"/>
          <w:lang w:eastAsia="lt-LT"/>
          <w14:ligatures w14:val="none"/>
        </w:rPr>
        <w:t>ABSOLVENTŲ GRĮŽTAMOJO RYŠIO APIE BAIGIAMŲJŲ DARBŲ RENGIMO IR GYNIMO PROCESĄ ATASKAITA</w:t>
      </w:r>
    </w:p>
    <w:p w14:paraId="5A7B6DBB" w14:textId="77777777" w:rsidR="00DF510C" w:rsidRDefault="00DF510C" w:rsidP="00DF510C">
      <w:pPr>
        <w:tabs>
          <w:tab w:val="left" w:pos="3540"/>
        </w:tabs>
        <w:spacing w:after="0" w:line="276" w:lineRule="auto"/>
        <w:jc w:val="center"/>
        <w:rPr>
          <w:rFonts w:ascii="Times New Roman" w:eastAsia="Times New Roman" w:hAnsi="Times New Roman" w:cs="Times New Roman"/>
          <w:b/>
          <w:kern w:val="0"/>
          <w:sz w:val="36"/>
          <w:szCs w:val="36"/>
          <w:lang w:eastAsia="lt-LT"/>
          <w14:ligatures w14:val="none"/>
        </w:rPr>
      </w:pPr>
    </w:p>
    <w:p w14:paraId="4B6E9489" w14:textId="77777777" w:rsidR="00DF510C" w:rsidRDefault="00DF510C" w:rsidP="00DF510C">
      <w:pPr>
        <w:rPr>
          <w:rFonts w:ascii="Times New Roman" w:hAnsi="Times New Roman" w:cs="Times New Roman"/>
        </w:rPr>
      </w:pPr>
    </w:p>
    <w:p w14:paraId="6C451F2A" w14:textId="77777777" w:rsidR="00DF510C" w:rsidRDefault="00DF510C" w:rsidP="00DF510C">
      <w:pPr>
        <w:rPr>
          <w:rFonts w:ascii="Times New Roman" w:hAnsi="Times New Roman" w:cs="Times New Roman"/>
        </w:rPr>
      </w:pPr>
    </w:p>
    <w:p w14:paraId="32C96E78" w14:textId="5DF0C0AA" w:rsidR="00DF510C" w:rsidRDefault="00DF510C" w:rsidP="00DF510C">
      <w:pPr>
        <w:rPr>
          <w:rFonts w:ascii="Times New Roman" w:hAnsi="Times New Roman" w:cs="Times New Roman"/>
        </w:rPr>
      </w:pPr>
    </w:p>
    <w:p w14:paraId="749FADC2" w14:textId="77777777" w:rsidR="00DF510C" w:rsidRDefault="00DF510C" w:rsidP="00DF510C">
      <w:pPr>
        <w:rPr>
          <w:rFonts w:ascii="Times New Roman" w:hAnsi="Times New Roman" w:cs="Times New Roman"/>
        </w:rPr>
      </w:pPr>
    </w:p>
    <w:p w14:paraId="2CD9E636" w14:textId="77777777" w:rsidR="00DF510C" w:rsidRDefault="00DF510C" w:rsidP="00DF510C">
      <w:pPr>
        <w:rPr>
          <w:rFonts w:ascii="Times New Roman" w:hAnsi="Times New Roman" w:cs="Times New Roman"/>
        </w:rPr>
      </w:pPr>
    </w:p>
    <w:p w14:paraId="52573C8B" w14:textId="77777777" w:rsidR="00DF510C" w:rsidRDefault="00DF510C" w:rsidP="00DF510C">
      <w:pPr>
        <w:rPr>
          <w:rFonts w:ascii="Times New Roman" w:hAnsi="Times New Roman" w:cs="Times New Roman"/>
        </w:rPr>
      </w:pPr>
    </w:p>
    <w:p w14:paraId="6884B836" w14:textId="77777777" w:rsidR="00117B45" w:rsidRDefault="00117B45" w:rsidP="00DF510C">
      <w:pPr>
        <w:rPr>
          <w:rFonts w:ascii="Times New Roman" w:hAnsi="Times New Roman" w:cs="Times New Roman"/>
        </w:rPr>
      </w:pPr>
    </w:p>
    <w:p w14:paraId="63EAE3E3" w14:textId="77777777" w:rsidR="00117B45" w:rsidRDefault="00117B45" w:rsidP="00DF510C">
      <w:pPr>
        <w:rPr>
          <w:rFonts w:ascii="Times New Roman" w:hAnsi="Times New Roman" w:cs="Times New Roman"/>
        </w:rPr>
      </w:pPr>
    </w:p>
    <w:p w14:paraId="0A0D44ED" w14:textId="77777777" w:rsidR="00DF510C" w:rsidRDefault="00DF510C" w:rsidP="00DF510C">
      <w:pPr>
        <w:rPr>
          <w:rFonts w:ascii="Times New Roman" w:hAnsi="Times New Roman" w:cs="Times New Roman"/>
        </w:rPr>
      </w:pPr>
    </w:p>
    <w:p w14:paraId="24F34FD1" w14:textId="77777777" w:rsidR="00DF510C" w:rsidRDefault="00DF510C" w:rsidP="00DF510C">
      <w:pPr>
        <w:rPr>
          <w:rFonts w:ascii="Times New Roman" w:hAnsi="Times New Roman" w:cs="Times New Roman"/>
        </w:rPr>
      </w:pPr>
    </w:p>
    <w:p w14:paraId="2549D8EC" w14:textId="77777777" w:rsidR="00DF510C" w:rsidRDefault="00DF510C" w:rsidP="00DF510C">
      <w:pPr>
        <w:rPr>
          <w:rFonts w:ascii="Times New Roman" w:hAnsi="Times New Roman" w:cs="Times New Roman"/>
        </w:rPr>
      </w:pPr>
    </w:p>
    <w:p w14:paraId="1D13A0F7" w14:textId="77777777" w:rsidR="00DF510C" w:rsidRDefault="00DF510C" w:rsidP="00DF510C">
      <w:pPr>
        <w:rPr>
          <w:rFonts w:ascii="Times New Roman" w:hAnsi="Times New Roman" w:cs="Times New Roman"/>
        </w:rPr>
      </w:pPr>
    </w:p>
    <w:p w14:paraId="1512E54C" w14:textId="77777777" w:rsidR="00DF510C" w:rsidRDefault="00DF510C" w:rsidP="00DF510C">
      <w:pPr>
        <w:rPr>
          <w:rFonts w:ascii="Times New Roman" w:hAnsi="Times New Roman" w:cs="Times New Roman"/>
        </w:rPr>
      </w:pPr>
    </w:p>
    <w:p w14:paraId="10F3459E" w14:textId="04023D91" w:rsidR="00D21CC2" w:rsidRDefault="00DF510C" w:rsidP="00A24AAD">
      <w:pPr>
        <w:pStyle w:val="ListParagraph"/>
        <w:numPr>
          <w:ilvl w:val="0"/>
          <w:numId w:val="2"/>
        </w:numPr>
        <w:jc w:val="center"/>
        <w:rPr>
          <w:rFonts w:ascii="Times New Roman" w:hAnsi="Times New Roman" w:cs="Times New Roman"/>
          <w:sz w:val="28"/>
          <w:szCs w:val="28"/>
        </w:rPr>
      </w:pPr>
      <w:r w:rsidRPr="00A24AAD">
        <w:rPr>
          <w:rFonts w:ascii="Times New Roman" w:hAnsi="Times New Roman" w:cs="Times New Roman"/>
          <w:sz w:val="28"/>
          <w:szCs w:val="28"/>
        </w:rPr>
        <w:t xml:space="preserve"> Vilnius</w:t>
      </w:r>
    </w:p>
    <w:p w14:paraId="67BACAC8" w14:textId="01A3B3DA" w:rsidR="00DF510C" w:rsidRPr="00DC1367" w:rsidRDefault="00D21CC2" w:rsidP="00B97BAB">
      <w:pPr>
        <w:pStyle w:val="NoSpacing"/>
        <w:jc w:val="center"/>
        <w:rPr>
          <w:rFonts w:ascii="Times New Roman" w:hAnsi="Times New Roman" w:cs="Times New Roman"/>
          <w:b/>
          <w:bCs/>
        </w:rPr>
      </w:pPr>
      <w:r>
        <w:br w:type="page"/>
      </w:r>
      <w:r w:rsidR="00B97BAB" w:rsidRPr="00DC1367">
        <w:rPr>
          <w:rFonts w:ascii="Times New Roman" w:hAnsi="Times New Roman" w:cs="Times New Roman"/>
          <w:b/>
          <w:bCs/>
        </w:rPr>
        <w:lastRenderedPageBreak/>
        <w:t>TURINYS</w:t>
      </w:r>
    </w:p>
    <w:p w14:paraId="0C13B1AF" w14:textId="77777777" w:rsidR="00B97BAB" w:rsidRDefault="00B97BAB" w:rsidP="00B97BAB">
      <w:pPr>
        <w:pStyle w:val="NoSpacing"/>
        <w:rPr>
          <w:rFonts w:ascii="Times New Roman" w:hAnsi="Times New Roman" w:cs="Times New Roman"/>
        </w:rPr>
      </w:pPr>
    </w:p>
    <w:p w14:paraId="54C2E80A" w14:textId="77777777" w:rsidR="00B97BAB" w:rsidRPr="000B42DC" w:rsidRDefault="00B97BAB" w:rsidP="00B97BAB">
      <w:pPr>
        <w:pStyle w:val="NoSpacing"/>
        <w:rPr>
          <w:rFonts w:ascii="Times New Roman" w:hAnsi="Times New Roman" w:cs="Times New Roman"/>
        </w:rPr>
      </w:pPr>
    </w:p>
    <w:p w14:paraId="6CAA700B" w14:textId="253F7A0E" w:rsidR="003241A4" w:rsidRPr="000B42DC" w:rsidRDefault="003241A4">
      <w:pPr>
        <w:pStyle w:val="TOC1"/>
        <w:tabs>
          <w:tab w:val="left" w:pos="480"/>
          <w:tab w:val="right" w:leader="dot" w:pos="9628"/>
        </w:tabs>
        <w:rPr>
          <w:rFonts w:ascii="Times New Roman" w:eastAsiaTheme="minorEastAsia" w:hAnsi="Times New Roman" w:cs="Times New Roman"/>
          <w:b w:val="0"/>
          <w:bCs w:val="0"/>
          <w:i w:val="0"/>
          <w:iCs w:val="0"/>
          <w:noProof/>
          <w:lang w:eastAsia="en-GB"/>
        </w:rPr>
      </w:pPr>
      <w:r w:rsidRPr="000B42DC">
        <w:rPr>
          <w:rFonts w:ascii="Times New Roman" w:hAnsi="Times New Roman" w:cs="Times New Roman"/>
          <w:b w:val="0"/>
          <w:bCs w:val="0"/>
          <w:i w:val="0"/>
          <w:iCs w:val="0"/>
        </w:rPr>
        <w:fldChar w:fldCharType="begin"/>
      </w:r>
      <w:r w:rsidRPr="000B42DC">
        <w:rPr>
          <w:rFonts w:ascii="Times New Roman" w:hAnsi="Times New Roman" w:cs="Times New Roman"/>
          <w:b w:val="0"/>
          <w:bCs w:val="0"/>
          <w:i w:val="0"/>
          <w:iCs w:val="0"/>
        </w:rPr>
        <w:instrText xml:space="preserve"> TOC \o "1-3" \h \z \u </w:instrText>
      </w:r>
      <w:r w:rsidRPr="000B42DC">
        <w:rPr>
          <w:rFonts w:ascii="Times New Roman" w:hAnsi="Times New Roman" w:cs="Times New Roman"/>
          <w:b w:val="0"/>
          <w:bCs w:val="0"/>
          <w:i w:val="0"/>
          <w:iCs w:val="0"/>
        </w:rPr>
        <w:fldChar w:fldCharType="separate"/>
      </w:r>
      <w:hyperlink w:anchor="_Toc204110116" w:history="1">
        <w:r w:rsidRPr="000B42DC">
          <w:rPr>
            <w:rStyle w:val="Hyperlink"/>
            <w:rFonts w:ascii="Times New Roman" w:hAnsi="Times New Roman" w:cs="Times New Roman"/>
            <w:b w:val="0"/>
            <w:bCs w:val="0"/>
            <w:i w:val="0"/>
            <w:iCs w:val="0"/>
            <w:noProof/>
            <w:color w:val="auto"/>
          </w:rPr>
          <w:t>1.</w:t>
        </w:r>
        <w:r w:rsidRPr="000B42DC">
          <w:rPr>
            <w:rFonts w:ascii="Times New Roman" w:eastAsiaTheme="minorEastAsia" w:hAnsi="Times New Roman" w:cs="Times New Roman"/>
            <w:b w:val="0"/>
            <w:bCs w:val="0"/>
            <w:i w:val="0"/>
            <w:iCs w:val="0"/>
            <w:noProof/>
            <w:lang w:eastAsia="en-GB"/>
          </w:rPr>
          <w:tab/>
        </w:r>
        <w:r w:rsidRPr="000B42DC">
          <w:rPr>
            <w:rStyle w:val="Hyperlink"/>
            <w:rFonts w:ascii="Times New Roman" w:hAnsi="Times New Roman" w:cs="Times New Roman"/>
            <w:b w:val="0"/>
            <w:bCs w:val="0"/>
            <w:i w:val="0"/>
            <w:iCs w:val="0"/>
            <w:noProof/>
            <w:color w:val="auto"/>
          </w:rPr>
          <w:t>BAIGIAMŲJŲ DARBŲ GYNIMO IR RENGIMO PROCESO BENDROJI INFORMACIJA</w:t>
        </w:r>
        <w:r w:rsidRPr="000B42DC">
          <w:rPr>
            <w:rFonts w:ascii="Times New Roman" w:hAnsi="Times New Roman" w:cs="Times New Roman"/>
            <w:b w:val="0"/>
            <w:bCs w:val="0"/>
            <w:i w:val="0"/>
            <w:iCs w:val="0"/>
            <w:noProof/>
            <w:webHidden/>
          </w:rPr>
          <w:tab/>
        </w:r>
        <w:r w:rsidRPr="000B42DC">
          <w:rPr>
            <w:rFonts w:ascii="Times New Roman" w:hAnsi="Times New Roman" w:cs="Times New Roman"/>
            <w:b w:val="0"/>
            <w:bCs w:val="0"/>
            <w:i w:val="0"/>
            <w:iCs w:val="0"/>
            <w:noProof/>
            <w:webHidden/>
          </w:rPr>
          <w:fldChar w:fldCharType="begin"/>
        </w:r>
        <w:r w:rsidRPr="000B42DC">
          <w:rPr>
            <w:rFonts w:ascii="Times New Roman" w:hAnsi="Times New Roman" w:cs="Times New Roman"/>
            <w:b w:val="0"/>
            <w:bCs w:val="0"/>
            <w:i w:val="0"/>
            <w:iCs w:val="0"/>
            <w:noProof/>
            <w:webHidden/>
          </w:rPr>
          <w:instrText xml:space="preserve"> PAGEREF _Toc204110116 \h </w:instrText>
        </w:r>
        <w:r w:rsidRPr="000B42DC">
          <w:rPr>
            <w:rFonts w:ascii="Times New Roman" w:hAnsi="Times New Roman" w:cs="Times New Roman"/>
            <w:b w:val="0"/>
            <w:bCs w:val="0"/>
            <w:i w:val="0"/>
            <w:iCs w:val="0"/>
            <w:noProof/>
            <w:webHidden/>
          </w:rPr>
        </w:r>
        <w:r w:rsidRPr="000B42DC">
          <w:rPr>
            <w:rFonts w:ascii="Times New Roman" w:hAnsi="Times New Roman" w:cs="Times New Roman"/>
            <w:b w:val="0"/>
            <w:bCs w:val="0"/>
            <w:i w:val="0"/>
            <w:iCs w:val="0"/>
            <w:noProof/>
            <w:webHidden/>
          </w:rPr>
          <w:fldChar w:fldCharType="separate"/>
        </w:r>
        <w:r w:rsidR="003D1252">
          <w:rPr>
            <w:rFonts w:ascii="Times New Roman" w:hAnsi="Times New Roman" w:cs="Times New Roman"/>
            <w:b w:val="0"/>
            <w:bCs w:val="0"/>
            <w:i w:val="0"/>
            <w:iCs w:val="0"/>
            <w:noProof/>
            <w:webHidden/>
          </w:rPr>
          <w:t>3</w:t>
        </w:r>
        <w:r w:rsidRPr="000B42DC">
          <w:rPr>
            <w:rFonts w:ascii="Times New Roman" w:hAnsi="Times New Roman" w:cs="Times New Roman"/>
            <w:b w:val="0"/>
            <w:bCs w:val="0"/>
            <w:i w:val="0"/>
            <w:iCs w:val="0"/>
            <w:noProof/>
            <w:webHidden/>
          </w:rPr>
          <w:fldChar w:fldCharType="end"/>
        </w:r>
      </w:hyperlink>
    </w:p>
    <w:p w14:paraId="61993FCB" w14:textId="43E429C9" w:rsidR="003241A4" w:rsidRPr="000B42DC" w:rsidRDefault="003241A4">
      <w:pPr>
        <w:pStyle w:val="TOC1"/>
        <w:tabs>
          <w:tab w:val="left" w:pos="480"/>
          <w:tab w:val="right" w:leader="dot" w:pos="9628"/>
        </w:tabs>
        <w:rPr>
          <w:rFonts w:ascii="Times New Roman" w:eastAsiaTheme="minorEastAsia" w:hAnsi="Times New Roman" w:cs="Times New Roman"/>
          <w:b w:val="0"/>
          <w:bCs w:val="0"/>
          <w:i w:val="0"/>
          <w:iCs w:val="0"/>
          <w:noProof/>
          <w:lang w:eastAsia="en-GB"/>
        </w:rPr>
      </w:pPr>
      <w:hyperlink w:anchor="_Toc204110117" w:history="1">
        <w:r w:rsidRPr="000B42DC">
          <w:rPr>
            <w:rStyle w:val="Hyperlink"/>
            <w:rFonts w:ascii="Times New Roman" w:hAnsi="Times New Roman" w:cs="Times New Roman"/>
            <w:b w:val="0"/>
            <w:bCs w:val="0"/>
            <w:i w:val="0"/>
            <w:iCs w:val="0"/>
            <w:noProof/>
            <w:color w:val="auto"/>
          </w:rPr>
          <w:t>2.</w:t>
        </w:r>
        <w:r w:rsidRPr="000B42DC">
          <w:rPr>
            <w:rFonts w:ascii="Times New Roman" w:eastAsiaTheme="minorEastAsia" w:hAnsi="Times New Roman" w:cs="Times New Roman"/>
            <w:b w:val="0"/>
            <w:bCs w:val="0"/>
            <w:i w:val="0"/>
            <w:iCs w:val="0"/>
            <w:noProof/>
            <w:lang w:eastAsia="en-GB"/>
          </w:rPr>
          <w:tab/>
        </w:r>
        <w:r w:rsidRPr="000B42DC">
          <w:rPr>
            <w:rStyle w:val="Hyperlink"/>
            <w:rFonts w:ascii="Times New Roman" w:hAnsi="Times New Roman" w:cs="Times New Roman"/>
            <w:b w:val="0"/>
            <w:bCs w:val="0"/>
            <w:i w:val="0"/>
            <w:iCs w:val="0"/>
            <w:noProof/>
            <w:color w:val="auto"/>
          </w:rPr>
          <w:t>BAIGIAMOJO DARBO RENGIMO PROCESO ORGANIZAVIMO (ORGANIZACINIŲ ASPEKTŲ) ANALIZĖ</w:t>
        </w:r>
        <w:r w:rsidRPr="000B42DC">
          <w:rPr>
            <w:rFonts w:ascii="Times New Roman" w:hAnsi="Times New Roman" w:cs="Times New Roman"/>
            <w:b w:val="0"/>
            <w:bCs w:val="0"/>
            <w:i w:val="0"/>
            <w:iCs w:val="0"/>
            <w:noProof/>
            <w:webHidden/>
          </w:rPr>
          <w:tab/>
        </w:r>
        <w:r w:rsidRPr="000B42DC">
          <w:rPr>
            <w:rFonts w:ascii="Times New Roman" w:hAnsi="Times New Roman" w:cs="Times New Roman"/>
            <w:b w:val="0"/>
            <w:bCs w:val="0"/>
            <w:i w:val="0"/>
            <w:iCs w:val="0"/>
            <w:noProof/>
            <w:webHidden/>
          </w:rPr>
          <w:fldChar w:fldCharType="begin"/>
        </w:r>
        <w:r w:rsidRPr="000B42DC">
          <w:rPr>
            <w:rFonts w:ascii="Times New Roman" w:hAnsi="Times New Roman" w:cs="Times New Roman"/>
            <w:b w:val="0"/>
            <w:bCs w:val="0"/>
            <w:i w:val="0"/>
            <w:iCs w:val="0"/>
            <w:noProof/>
            <w:webHidden/>
          </w:rPr>
          <w:instrText xml:space="preserve"> PAGEREF _Toc204110117 \h </w:instrText>
        </w:r>
        <w:r w:rsidRPr="000B42DC">
          <w:rPr>
            <w:rFonts w:ascii="Times New Roman" w:hAnsi="Times New Roman" w:cs="Times New Roman"/>
            <w:b w:val="0"/>
            <w:bCs w:val="0"/>
            <w:i w:val="0"/>
            <w:iCs w:val="0"/>
            <w:noProof/>
            <w:webHidden/>
          </w:rPr>
        </w:r>
        <w:r w:rsidRPr="000B42DC">
          <w:rPr>
            <w:rFonts w:ascii="Times New Roman" w:hAnsi="Times New Roman" w:cs="Times New Roman"/>
            <w:b w:val="0"/>
            <w:bCs w:val="0"/>
            <w:i w:val="0"/>
            <w:iCs w:val="0"/>
            <w:noProof/>
            <w:webHidden/>
          </w:rPr>
          <w:fldChar w:fldCharType="separate"/>
        </w:r>
        <w:r w:rsidR="003D1252">
          <w:rPr>
            <w:rFonts w:ascii="Times New Roman" w:hAnsi="Times New Roman" w:cs="Times New Roman"/>
            <w:b w:val="0"/>
            <w:bCs w:val="0"/>
            <w:i w:val="0"/>
            <w:iCs w:val="0"/>
            <w:noProof/>
            <w:webHidden/>
          </w:rPr>
          <w:t>4</w:t>
        </w:r>
        <w:r w:rsidRPr="000B42DC">
          <w:rPr>
            <w:rFonts w:ascii="Times New Roman" w:hAnsi="Times New Roman" w:cs="Times New Roman"/>
            <w:b w:val="0"/>
            <w:bCs w:val="0"/>
            <w:i w:val="0"/>
            <w:iCs w:val="0"/>
            <w:noProof/>
            <w:webHidden/>
          </w:rPr>
          <w:fldChar w:fldCharType="end"/>
        </w:r>
      </w:hyperlink>
    </w:p>
    <w:p w14:paraId="4F313ADE" w14:textId="32F1A7DC" w:rsidR="003241A4" w:rsidRPr="000B42DC" w:rsidRDefault="003241A4">
      <w:pPr>
        <w:pStyle w:val="TOC1"/>
        <w:tabs>
          <w:tab w:val="left" w:pos="480"/>
          <w:tab w:val="right" w:leader="dot" w:pos="9628"/>
        </w:tabs>
        <w:rPr>
          <w:rFonts w:ascii="Times New Roman" w:eastAsiaTheme="minorEastAsia" w:hAnsi="Times New Roman" w:cs="Times New Roman"/>
          <w:b w:val="0"/>
          <w:bCs w:val="0"/>
          <w:i w:val="0"/>
          <w:iCs w:val="0"/>
          <w:noProof/>
          <w:lang w:eastAsia="en-GB"/>
        </w:rPr>
      </w:pPr>
      <w:hyperlink w:anchor="_Toc204110118" w:history="1">
        <w:r w:rsidRPr="000B42DC">
          <w:rPr>
            <w:rStyle w:val="Hyperlink"/>
            <w:rFonts w:ascii="Times New Roman" w:hAnsi="Times New Roman" w:cs="Times New Roman"/>
            <w:b w:val="0"/>
            <w:bCs w:val="0"/>
            <w:i w:val="0"/>
            <w:iCs w:val="0"/>
            <w:noProof/>
            <w:color w:val="auto"/>
          </w:rPr>
          <w:t>3.</w:t>
        </w:r>
        <w:r w:rsidRPr="000B42DC">
          <w:rPr>
            <w:rFonts w:ascii="Times New Roman" w:eastAsiaTheme="minorEastAsia" w:hAnsi="Times New Roman" w:cs="Times New Roman"/>
            <w:b w:val="0"/>
            <w:bCs w:val="0"/>
            <w:i w:val="0"/>
            <w:iCs w:val="0"/>
            <w:noProof/>
            <w:lang w:eastAsia="en-GB"/>
          </w:rPr>
          <w:tab/>
        </w:r>
        <w:r w:rsidRPr="000B42DC">
          <w:rPr>
            <w:rStyle w:val="Hyperlink"/>
            <w:rFonts w:ascii="Times New Roman" w:hAnsi="Times New Roman" w:cs="Times New Roman"/>
            <w:b w:val="0"/>
            <w:bCs w:val="0"/>
            <w:i w:val="0"/>
            <w:iCs w:val="0"/>
            <w:noProof/>
            <w:color w:val="auto"/>
          </w:rPr>
          <w:t>BENDRADARBIAVIMO SU BAIGIAMOJO DARBO VADOVU</w:t>
        </w:r>
        <w:r w:rsidRPr="00EC5798">
          <w:rPr>
            <w:rStyle w:val="Hyperlink"/>
            <w:rFonts w:ascii="Times New Roman" w:hAnsi="Times New Roman" w:cs="Times New Roman"/>
            <w:b w:val="0"/>
            <w:bCs w:val="0"/>
            <w:i w:val="0"/>
            <w:iCs w:val="0"/>
            <w:noProof/>
            <w:color w:val="auto"/>
            <w:shd w:val="clear" w:color="auto" w:fill="F1F3F4"/>
          </w:rPr>
          <w:t> (B</w:t>
        </w:r>
        <w:r w:rsidRPr="000B42DC">
          <w:rPr>
            <w:rStyle w:val="Hyperlink"/>
            <w:rFonts w:ascii="Times New Roman" w:hAnsi="Times New Roman" w:cs="Times New Roman"/>
            <w:b w:val="0"/>
            <w:bCs w:val="0"/>
            <w:i w:val="0"/>
            <w:iCs w:val="0"/>
            <w:noProof/>
            <w:color w:val="auto"/>
          </w:rPr>
          <w:t>AIGIAMOJO DARBO VADOVO PAGALBOS RENGIANT DARBĄ) ANALIZĖ</w:t>
        </w:r>
        <w:r w:rsidRPr="000B42DC">
          <w:rPr>
            <w:rFonts w:ascii="Times New Roman" w:hAnsi="Times New Roman" w:cs="Times New Roman"/>
            <w:b w:val="0"/>
            <w:bCs w:val="0"/>
            <w:i w:val="0"/>
            <w:iCs w:val="0"/>
            <w:noProof/>
            <w:webHidden/>
          </w:rPr>
          <w:tab/>
        </w:r>
        <w:r w:rsidRPr="000B42DC">
          <w:rPr>
            <w:rFonts w:ascii="Times New Roman" w:hAnsi="Times New Roman" w:cs="Times New Roman"/>
            <w:b w:val="0"/>
            <w:bCs w:val="0"/>
            <w:i w:val="0"/>
            <w:iCs w:val="0"/>
            <w:noProof/>
            <w:webHidden/>
          </w:rPr>
          <w:fldChar w:fldCharType="begin"/>
        </w:r>
        <w:r w:rsidRPr="000B42DC">
          <w:rPr>
            <w:rFonts w:ascii="Times New Roman" w:hAnsi="Times New Roman" w:cs="Times New Roman"/>
            <w:b w:val="0"/>
            <w:bCs w:val="0"/>
            <w:i w:val="0"/>
            <w:iCs w:val="0"/>
            <w:noProof/>
            <w:webHidden/>
          </w:rPr>
          <w:instrText xml:space="preserve"> PAGEREF _Toc204110118 \h </w:instrText>
        </w:r>
        <w:r w:rsidRPr="000B42DC">
          <w:rPr>
            <w:rFonts w:ascii="Times New Roman" w:hAnsi="Times New Roman" w:cs="Times New Roman"/>
            <w:b w:val="0"/>
            <w:bCs w:val="0"/>
            <w:i w:val="0"/>
            <w:iCs w:val="0"/>
            <w:noProof/>
            <w:webHidden/>
          </w:rPr>
        </w:r>
        <w:r w:rsidRPr="000B42DC">
          <w:rPr>
            <w:rFonts w:ascii="Times New Roman" w:hAnsi="Times New Roman" w:cs="Times New Roman"/>
            <w:b w:val="0"/>
            <w:bCs w:val="0"/>
            <w:i w:val="0"/>
            <w:iCs w:val="0"/>
            <w:noProof/>
            <w:webHidden/>
          </w:rPr>
          <w:fldChar w:fldCharType="separate"/>
        </w:r>
        <w:r w:rsidR="003D1252">
          <w:rPr>
            <w:rFonts w:ascii="Times New Roman" w:hAnsi="Times New Roman" w:cs="Times New Roman"/>
            <w:b w:val="0"/>
            <w:bCs w:val="0"/>
            <w:i w:val="0"/>
            <w:iCs w:val="0"/>
            <w:noProof/>
            <w:webHidden/>
          </w:rPr>
          <w:t>7</w:t>
        </w:r>
        <w:r w:rsidRPr="000B42DC">
          <w:rPr>
            <w:rFonts w:ascii="Times New Roman" w:hAnsi="Times New Roman" w:cs="Times New Roman"/>
            <w:b w:val="0"/>
            <w:bCs w:val="0"/>
            <w:i w:val="0"/>
            <w:iCs w:val="0"/>
            <w:noProof/>
            <w:webHidden/>
          </w:rPr>
          <w:fldChar w:fldCharType="end"/>
        </w:r>
      </w:hyperlink>
    </w:p>
    <w:p w14:paraId="2EAC349C" w14:textId="494671BA" w:rsidR="003241A4" w:rsidRPr="000B42DC" w:rsidRDefault="003241A4">
      <w:pPr>
        <w:pStyle w:val="TOC1"/>
        <w:tabs>
          <w:tab w:val="left" w:pos="480"/>
          <w:tab w:val="right" w:leader="dot" w:pos="9628"/>
        </w:tabs>
        <w:rPr>
          <w:rFonts w:ascii="Times New Roman" w:eastAsiaTheme="minorEastAsia" w:hAnsi="Times New Roman" w:cs="Times New Roman"/>
          <w:b w:val="0"/>
          <w:bCs w:val="0"/>
          <w:i w:val="0"/>
          <w:iCs w:val="0"/>
          <w:noProof/>
          <w:lang w:eastAsia="en-GB"/>
        </w:rPr>
      </w:pPr>
      <w:hyperlink w:anchor="_Toc204110119" w:history="1">
        <w:r w:rsidRPr="000B42DC">
          <w:rPr>
            <w:rStyle w:val="Hyperlink"/>
            <w:rFonts w:ascii="Times New Roman" w:hAnsi="Times New Roman" w:cs="Times New Roman"/>
            <w:b w:val="0"/>
            <w:bCs w:val="0"/>
            <w:i w:val="0"/>
            <w:iCs w:val="0"/>
            <w:noProof/>
            <w:color w:val="auto"/>
          </w:rPr>
          <w:t>4.</w:t>
        </w:r>
        <w:r w:rsidRPr="000B42DC">
          <w:rPr>
            <w:rFonts w:ascii="Times New Roman" w:eastAsiaTheme="minorEastAsia" w:hAnsi="Times New Roman" w:cs="Times New Roman"/>
            <w:b w:val="0"/>
            <w:bCs w:val="0"/>
            <w:i w:val="0"/>
            <w:iCs w:val="0"/>
            <w:noProof/>
            <w:lang w:eastAsia="en-GB"/>
          </w:rPr>
          <w:tab/>
        </w:r>
        <w:r w:rsidRPr="000B42DC">
          <w:rPr>
            <w:rStyle w:val="Hyperlink"/>
            <w:rFonts w:ascii="Times New Roman" w:hAnsi="Times New Roman" w:cs="Times New Roman"/>
            <w:b w:val="0"/>
            <w:bCs w:val="0"/>
            <w:i w:val="0"/>
            <w:iCs w:val="0"/>
            <w:noProof/>
            <w:color w:val="auto"/>
          </w:rPr>
          <w:t>BAIGIAMŲJŲ DARBŲ VIEŠO GYNIMO PROCESO AIŠKUMO IR SKAIDRUMO (GYNIMO PROCESO) ANALIZĖ</w:t>
        </w:r>
        <w:r w:rsidRPr="000B42DC">
          <w:rPr>
            <w:rFonts w:ascii="Times New Roman" w:hAnsi="Times New Roman" w:cs="Times New Roman"/>
            <w:b w:val="0"/>
            <w:bCs w:val="0"/>
            <w:i w:val="0"/>
            <w:iCs w:val="0"/>
            <w:noProof/>
            <w:webHidden/>
          </w:rPr>
          <w:tab/>
        </w:r>
        <w:r w:rsidRPr="000B42DC">
          <w:rPr>
            <w:rFonts w:ascii="Times New Roman" w:hAnsi="Times New Roman" w:cs="Times New Roman"/>
            <w:b w:val="0"/>
            <w:bCs w:val="0"/>
            <w:i w:val="0"/>
            <w:iCs w:val="0"/>
            <w:noProof/>
            <w:webHidden/>
          </w:rPr>
          <w:fldChar w:fldCharType="begin"/>
        </w:r>
        <w:r w:rsidRPr="000B42DC">
          <w:rPr>
            <w:rFonts w:ascii="Times New Roman" w:hAnsi="Times New Roman" w:cs="Times New Roman"/>
            <w:b w:val="0"/>
            <w:bCs w:val="0"/>
            <w:i w:val="0"/>
            <w:iCs w:val="0"/>
            <w:noProof/>
            <w:webHidden/>
          </w:rPr>
          <w:instrText xml:space="preserve"> PAGEREF _Toc204110119 \h </w:instrText>
        </w:r>
        <w:r w:rsidRPr="000B42DC">
          <w:rPr>
            <w:rFonts w:ascii="Times New Roman" w:hAnsi="Times New Roman" w:cs="Times New Roman"/>
            <w:b w:val="0"/>
            <w:bCs w:val="0"/>
            <w:i w:val="0"/>
            <w:iCs w:val="0"/>
            <w:noProof/>
            <w:webHidden/>
          </w:rPr>
        </w:r>
        <w:r w:rsidRPr="000B42DC">
          <w:rPr>
            <w:rFonts w:ascii="Times New Roman" w:hAnsi="Times New Roman" w:cs="Times New Roman"/>
            <w:b w:val="0"/>
            <w:bCs w:val="0"/>
            <w:i w:val="0"/>
            <w:iCs w:val="0"/>
            <w:noProof/>
            <w:webHidden/>
          </w:rPr>
          <w:fldChar w:fldCharType="separate"/>
        </w:r>
        <w:r w:rsidR="003D1252">
          <w:rPr>
            <w:rFonts w:ascii="Times New Roman" w:hAnsi="Times New Roman" w:cs="Times New Roman"/>
            <w:b w:val="0"/>
            <w:bCs w:val="0"/>
            <w:i w:val="0"/>
            <w:iCs w:val="0"/>
            <w:noProof/>
            <w:webHidden/>
          </w:rPr>
          <w:t>9</w:t>
        </w:r>
        <w:r w:rsidRPr="000B42DC">
          <w:rPr>
            <w:rFonts w:ascii="Times New Roman" w:hAnsi="Times New Roman" w:cs="Times New Roman"/>
            <w:b w:val="0"/>
            <w:bCs w:val="0"/>
            <w:i w:val="0"/>
            <w:iCs w:val="0"/>
            <w:noProof/>
            <w:webHidden/>
          </w:rPr>
          <w:fldChar w:fldCharType="end"/>
        </w:r>
      </w:hyperlink>
    </w:p>
    <w:p w14:paraId="1F6B15F9" w14:textId="5D307AC8" w:rsidR="003241A4" w:rsidRPr="000B42DC" w:rsidRDefault="003241A4">
      <w:pPr>
        <w:pStyle w:val="TOC1"/>
        <w:tabs>
          <w:tab w:val="left" w:pos="480"/>
          <w:tab w:val="right" w:leader="dot" w:pos="9628"/>
        </w:tabs>
        <w:rPr>
          <w:rFonts w:ascii="Times New Roman" w:eastAsiaTheme="minorEastAsia" w:hAnsi="Times New Roman" w:cs="Times New Roman"/>
          <w:b w:val="0"/>
          <w:bCs w:val="0"/>
          <w:i w:val="0"/>
          <w:iCs w:val="0"/>
          <w:noProof/>
          <w:lang w:eastAsia="en-GB"/>
        </w:rPr>
      </w:pPr>
      <w:hyperlink w:anchor="_Toc204110120" w:history="1">
        <w:r w:rsidRPr="000B42DC">
          <w:rPr>
            <w:rStyle w:val="Hyperlink"/>
            <w:rFonts w:ascii="Times New Roman" w:hAnsi="Times New Roman" w:cs="Times New Roman"/>
            <w:b w:val="0"/>
            <w:bCs w:val="0"/>
            <w:i w:val="0"/>
            <w:iCs w:val="0"/>
            <w:noProof/>
            <w:color w:val="auto"/>
          </w:rPr>
          <w:t>5.</w:t>
        </w:r>
        <w:r w:rsidRPr="000B42DC">
          <w:rPr>
            <w:rFonts w:ascii="Times New Roman" w:eastAsiaTheme="minorEastAsia" w:hAnsi="Times New Roman" w:cs="Times New Roman"/>
            <w:b w:val="0"/>
            <w:bCs w:val="0"/>
            <w:i w:val="0"/>
            <w:iCs w:val="0"/>
            <w:noProof/>
            <w:lang w:eastAsia="en-GB"/>
          </w:rPr>
          <w:tab/>
        </w:r>
        <w:r w:rsidRPr="000B42DC">
          <w:rPr>
            <w:rStyle w:val="Hyperlink"/>
            <w:rFonts w:ascii="Times New Roman" w:hAnsi="Times New Roman" w:cs="Times New Roman"/>
            <w:b w:val="0"/>
            <w:bCs w:val="0"/>
            <w:i w:val="0"/>
            <w:iCs w:val="0"/>
            <w:noProof/>
            <w:color w:val="auto"/>
          </w:rPr>
          <w:t>STUDENTO PATIRTIES RENGIANT BAIGIAMĄJĮ DARBĄ ANALIZĖ</w:t>
        </w:r>
        <w:r w:rsidRPr="000B42DC">
          <w:rPr>
            <w:rFonts w:ascii="Times New Roman" w:hAnsi="Times New Roman" w:cs="Times New Roman"/>
            <w:b w:val="0"/>
            <w:bCs w:val="0"/>
            <w:i w:val="0"/>
            <w:iCs w:val="0"/>
            <w:noProof/>
            <w:webHidden/>
          </w:rPr>
          <w:tab/>
        </w:r>
        <w:r w:rsidRPr="000B42DC">
          <w:rPr>
            <w:rFonts w:ascii="Times New Roman" w:hAnsi="Times New Roman" w:cs="Times New Roman"/>
            <w:b w:val="0"/>
            <w:bCs w:val="0"/>
            <w:i w:val="0"/>
            <w:iCs w:val="0"/>
            <w:noProof/>
            <w:webHidden/>
          </w:rPr>
          <w:fldChar w:fldCharType="begin"/>
        </w:r>
        <w:r w:rsidRPr="000B42DC">
          <w:rPr>
            <w:rFonts w:ascii="Times New Roman" w:hAnsi="Times New Roman" w:cs="Times New Roman"/>
            <w:b w:val="0"/>
            <w:bCs w:val="0"/>
            <w:i w:val="0"/>
            <w:iCs w:val="0"/>
            <w:noProof/>
            <w:webHidden/>
          </w:rPr>
          <w:instrText xml:space="preserve"> PAGEREF _Toc204110120 \h </w:instrText>
        </w:r>
        <w:r w:rsidRPr="000B42DC">
          <w:rPr>
            <w:rFonts w:ascii="Times New Roman" w:hAnsi="Times New Roman" w:cs="Times New Roman"/>
            <w:b w:val="0"/>
            <w:bCs w:val="0"/>
            <w:i w:val="0"/>
            <w:iCs w:val="0"/>
            <w:noProof/>
            <w:webHidden/>
          </w:rPr>
        </w:r>
        <w:r w:rsidRPr="000B42DC">
          <w:rPr>
            <w:rFonts w:ascii="Times New Roman" w:hAnsi="Times New Roman" w:cs="Times New Roman"/>
            <w:b w:val="0"/>
            <w:bCs w:val="0"/>
            <w:i w:val="0"/>
            <w:iCs w:val="0"/>
            <w:noProof/>
            <w:webHidden/>
          </w:rPr>
          <w:fldChar w:fldCharType="separate"/>
        </w:r>
        <w:r w:rsidR="003D1252">
          <w:rPr>
            <w:rFonts w:ascii="Times New Roman" w:hAnsi="Times New Roman" w:cs="Times New Roman"/>
            <w:b w:val="0"/>
            <w:bCs w:val="0"/>
            <w:i w:val="0"/>
            <w:iCs w:val="0"/>
            <w:noProof/>
            <w:webHidden/>
          </w:rPr>
          <w:t>11</w:t>
        </w:r>
        <w:r w:rsidRPr="000B42DC">
          <w:rPr>
            <w:rFonts w:ascii="Times New Roman" w:hAnsi="Times New Roman" w:cs="Times New Roman"/>
            <w:b w:val="0"/>
            <w:bCs w:val="0"/>
            <w:i w:val="0"/>
            <w:iCs w:val="0"/>
            <w:noProof/>
            <w:webHidden/>
          </w:rPr>
          <w:fldChar w:fldCharType="end"/>
        </w:r>
      </w:hyperlink>
    </w:p>
    <w:p w14:paraId="6A36A801" w14:textId="50B9A546" w:rsidR="003241A4" w:rsidRPr="000B42DC" w:rsidRDefault="003241A4">
      <w:pPr>
        <w:pStyle w:val="TOC1"/>
        <w:tabs>
          <w:tab w:val="left" w:pos="480"/>
          <w:tab w:val="right" w:leader="dot" w:pos="9628"/>
        </w:tabs>
        <w:rPr>
          <w:rFonts w:ascii="Times New Roman" w:eastAsiaTheme="minorEastAsia" w:hAnsi="Times New Roman" w:cs="Times New Roman"/>
          <w:b w:val="0"/>
          <w:bCs w:val="0"/>
          <w:i w:val="0"/>
          <w:iCs w:val="0"/>
          <w:noProof/>
          <w:lang w:eastAsia="en-GB"/>
        </w:rPr>
      </w:pPr>
      <w:hyperlink w:anchor="_Toc204110121" w:history="1">
        <w:r w:rsidRPr="000B42DC">
          <w:rPr>
            <w:rStyle w:val="Hyperlink"/>
            <w:rFonts w:ascii="Times New Roman" w:hAnsi="Times New Roman" w:cs="Times New Roman"/>
            <w:b w:val="0"/>
            <w:bCs w:val="0"/>
            <w:i w:val="0"/>
            <w:iCs w:val="0"/>
            <w:noProof/>
            <w:color w:val="auto"/>
          </w:rPr>
          <w:t>6.</w:t>
        </w:r>
        <w:r w:rsidRPr="000B42DC">
          <w:rPr>
            <w:rFonts w:ascii="Times New Roman" w:eastAsiaTheme="minorEastAsia" w:hAnsi="Times New Roman" w:cs="Times New Roman"/>
            <w:b w:val="0"/>
            <w:bCs w:val="0"/>
            <w:i w:val="0"/>
            <w:iCs w:val="0"/>
            <w:noProof/>
            <w:lang w:eastAsia="en-GB"/>
          </w:rPr>
          <w:tab/>
        </w:r>
        <w:r w:rsidRPr="000B42DC">
          <w:rPr>
            <w:rStyle w:val="Hyperlink"/>
            <w:rFonts w:ascii="Times New Roman" w:hAnsi="Times New Roman" w:cs="Times New Roman"/>
            <w:b w:val="0"/>
            <w:bCs w:val="0"/>
            <w:i w:val="0"/>
            <w:iCs w:val="0"/>
            <w:noProof/>
            <w:color w:val="auto"/>
          </w:rPr>
          <w:t>STUDENTO PATIRTIES RENGIANT BAIGIAMĄJĮ DARBĄ ANALIZĖ REMIANTIS ATVIRAIS KLAUSIMAIS</w:t>
        </w:r>
        <w:r w:rsidRPr="000B42DC">
          <w:rPr>
            <w:rFonts w:ascii="Times New Roman" w:hAnsi="Times New Roman" w:cs="Times New Roman"/>
            <w:b w:val="0"/>
            <w:bCs w:val="0"/>
            <w:i w:val="0"/>
            <w:iCs w:val="0"/>
            <w:noProof/>
            <w:webHidden/>
          </w:rPr>
          <w:tab/>
        </w:r>
        <w:r w:rsidRPr="000B42DC">
          <w:rPr>
            <w:rFonts w:ascii="Times New Roman" w:hAnsi="Times New Roman" w:cs="Times New Roman"/>
            <w:b w:val="0"/>
            <w:bCs w:val="0"/>
            <w:i w:val="0"/>
            <w:iCs w:val="0"/>
            <w:noProof/>
            <w:webHidden/>
          </w:rPr>
          <w:fldChar w:fldCharType="begin"/>
        </w:r>
        <w:r w:rsidRPr="000B42DC">
          <w:rPr>
            <w:rFonts w:ascii="Times New Roman" w:hAnsi="Times New Roman" w:cs="Times New Roman"/>
            <w:b w:val="0"/>
            <w:bCs w:val="0"/>
            <w:i w:val="0"/>
            <w:iCs w:val="0"/>
            <w:noProof/>
            <w:webHidden/>
          </w:rPr>
          <w:instrText xml:space="preserve"> PAGEREF _Toc204110121 \h </w:instrText>
        </w:r>
        <w:r w:rsidRPr="000B42DC">
          <w:rPr>
            <w:rFonts w:ascii="Times New Roman" w:hAnsi="Times New Roman" w:cs="Times New Roman"/>
            <w:b w:val="0"/>
            <w:bCs w:val="0"/>
            <w:i w:val="0"/>
            <w:iCs w:val="0"/>
            <w:noProof/>
            <w:webHidden/>
          </w:rPr>
        </w:r>
        <w:r w:rsidRPr="000B42DC">
          <w:rPr>
            <w:rFonts w:ascii="Times New Roman" w:hAnsi="Times New Roman" w:cs="Times New Roman"/>
            <w:b w:val="0"/>
            <w:bCs w:val="0"/>
            <w:i w:val="0"/>
            <w:iCs w:val="0"/>
            <w:noProof/>
            <w:webHidden/>
          </w:rPr>
          <w:fldChar w:fldCharType="separate"/>
        </w:r>
        <w:r w:rsidR="003D1252">
          <w:rPr>
            <w:rFonts w:ascii="Times New Roman" w:hAnsi="Times New Roman" w:cs="Times New Roman"/>
            <w:b w:val="0"/>
            <w:bCs w:val="0"/>
            <w:i w:val="0"/>
            <w:iCs w:val="0"/>
            <w:noProof/>
            <w:webHidden/>
          </w:rPr>
          <w:t>14</w:t>
        </w:r>
        <w:r w:rsidRPr="000B42DC">
          <w:rPr>
            <w:rFonts w:ascii="Times New Roman" w:hAnsi="Times New Roman" w:cs="Times New Roman"/>
            <w:b w:val="0"/>
            <w:bCs w:val="0"/>
            <w:i w:val="0"/>
            <w:iCs w:val="0"/>
            <w:noProof/>
            <w:webHidden/>
          </w:rPr>
          <w:fldChar w:fldCharType="end"/>
        </w:r>
      </w:hyperlink>
    </w:p>
    <w:p w14:paraId="4DD81131" w14:textId="7479D776" w:rsidR="003241A4" w:rsidRPr="000B42DC" w:rsidRDefault="003241A4">
      <w:pPr>
        <w:pStyle w:val="TOC2"/>
        <w:tabs>
          <w:tab w:val="right" w:leader="dot" w:pos="9628"/>
        </w:tabs>
        <w:rPr>
          <w:rFonts w:ascii="Times New Roman" w:eastAsiaTheme="minorEastAsia" w:hAnsi="Times New Roman" w:cs="Times New Roman"/>
          <w:b w:val="0"/>
          <w:bCs w:val="0"/>
          <w:noProof/>
          <w:sz w:val="24"/>
          <w:szCs w:val="24"/>
          <w:lang w:eastAsia="en-GB"/>
        </w:rPr>
      </w:pPr>
      <w:hyperlink w:anchor="_Toc204110122" w:history="1">
        <w:r w:rsidRPr="000B42DC">
          <w:rPr>
            <w:rStyle w:val="Hyperlink"/>
            <w:rFonts w:ascii="Times New Roman" w:hAnsi="Times New Roman" w:cs="Times New Roman"/>
            <w:b w:val="0"/>
            <w:bCs w:val="0"/>
            <w:noProof/>
            <w:color w:val="auto"/>
            <w:sz w:val="24"/>
            <w:szCs w:val="24"/>
          </w:rPr>
          <w:t>6.1 Studentams vertingiausi (naudingiausi) aspektai rengiant baigiamąjį darbą</w:t>
        </w:r>
        <w:r w:rsidRPr="000B42DC">
          <w:rPr>
            <w:rFonts w:ascii="Times New Roman" w:hAnsi="Times New Roman" w:cs="Times New Roman"/>
            <w:b w:val="0"/>
            <w:bCs w:val="0"/>
            <w:noProof/>
            <w:webHidden/>
            <w:sz w:val="24"/>
            <w:szCs w:val="24"/>
          </w:rPr>
          <w:tab/>
        </w:r>
        <w:r w:rsidRPr="000B42DC">
          <w:rPr>
            <w:rFonts w:ascii="Times New Roman" w:hAnsi="Times New Roman" w:cs="Times New Roman"/>
            <w:b w:val="0"/>
            <w:bCs w:val="0"/>
            <w:noProof/>
            <w:webHidden/>
            <w:sz w:val="24"/>
            <w:szCs w:val="24"/>
          </w:rPr>
          <w:fldChar w:fldCharType="begin"/>
        </w:r>
        <w:r w:rsidRPr="000B42DC">
          <w:rPr>
            <w:rFonts w:ascii="Times New Roman" w:hAnsi="Times New Roman" w:cs="Times New Roman"/>
            <w:b w:val="0"/>
            <w:bCs w:val="0"/>
            <w:noProof/>
            <w:webHidden/>
            <w:sz w:val="24"/>
            <w:szCs w:val="24"/>
          </w:rPr>
          <w:instrText xml:space="preserve"> PAGEREF _Toc204110122 \h </w:instrText>
        </w:r>
        <w:r w:rsidRPr="000B42DC">
          <w:rPr>
            <w:rFonts w:ascii="Times New Roman" w:hAnsi="Times New Roman" w:cs="Times New Roman"/>
            <w:b w:val="0"/>
            <w:bCs w:val="0"/>
            <w:noProof/>
            <w:webHidden/>
            <w:sz w:val="24"/>
            <w:szCs w:val="24"/>
          </w:rPr>
        </w:r>
        <w:r w:rsidRPr="000B42DC">
          <w:rPr>
            <w:rFonts w:ascii="Times New Roman" w:hAnsi="Times New Roman" w:cs="Times New Roman"/>
            <w:b w:val="0"/>
            <w:bCs w:val="0"/>
            <w:noProof/>
            <w:webHidden/>
            <w:sz w:val="24"/>
            <w:szCs w:val="24"/>
          </w:rPr>
          <w:fldChar w:fldCharType="separate"/>
        </w:r>
        <w:r w:rsidR="003D1252">
          <w:rPr>
            <w:rFonts w:ascii="Times New Roman" w:hAnsi="Times New Roman" w:cs="Times New Roman"/>
            <w:b w:val="0"/>
            <w:bCs w:val="0"/>
            <w:noProof/>
            <w:webHidden/>
            <w:sz w:val="24"/>
            <w:szCs w:val="24"/>
          </w:rPr>
          <w:t>14</w:t>
        </w:r>
        <w:r w:rsidRPr="000B42DC">
          <w:rPr>
            <w:rFonts w:ascii="Times New Roman" w:hAnsi="Times New Roman" w:cs="Times New Roman"/>
            <w:b w:val="0"/>
            <w:bCs w:val="0"/>
            <w:noProof/>
            <w:webHidden/>
            <w:sz w:val="24"/>
            <w:szCs w:val="24"/>
          </w:rPr>
          <w:fldChar w:fldCharType="end"/>
        </w:r>
      </w:hyperlink>
    </w:p>
    <w:p w14:paraId="7518750A" w14:textId="4112CFB4" w:rsidR="003241A4" w:rsidRPr="000B42DC" w:rsidRDefault="003241A4">
      <w:pPr>
        <w:pStyle w:val="TOC2"/>
        <w:tabs>
          <w:tab w:val="right" w:leader="dot" w:pos="9628"/>
        </w:tabs>
        <w:rPr>
          <w:rFonts w:ascii="Times New Roman" w:eastAsiaTheme="minorEastAsia" w:hAnsi="Times New Roman" w:cs="Times New Roman"/>
          <w:b w:val="0"/>
          <w:bCs w:val="0"/>
          <w:noProof/>
          <w:sz w:val="24"/>
          <w:szCs w:val="24"/>
          <w:lang w:eastAsia="en-GB"/>
        </w:rPr>
      </w:pPr>
      <w:hyperlink w:anchor="_Toc204110123" w:history="1">
        <w:r w:rsidRPr="000B42DC">
          <w:rPr>
            <w:rStyle w:val="Hyperlink"/>
            <w:rFonts w:ascii="Times New Roman" w:hAnsi="Times New Roman" w:cs="Times New Roman"/>
            <w:b w:val="0"/>
            <w:bCs w:val="0"/>
            <w:noProof/>
            <w:color w:val="auto"/>
            <w:sz w:val="24"/>
            <w:szCs w:val="24"/>
          </w:rPr>
          <w:t xml:space="preserve">6.2 Stipriosios baigiamųjų darbų rengimo ir gynimo proceso sritys </w:t>
        </w:r>
        <w:r w:rsidR="004E140E">
          <w:rPr>
            <w:rStyle w:val="Hyperlink"/>
            <w:rFonts w:ascii="Times New Roman" w:hAnsi="Times New Roman" w:cs="Times New Roman"/>
            <w:b w:val="0"/>
            <w:bCs w:val="0"/>
            <w:noProof/>
            <w:color w:val="auto"/>
            <w:sz w:val="24"/>
            <w:szCs w:val="24"/>
          </w:rPr>
          <w:t>remiantis studentų nuomone</w:t>
        </w:r>
        <w:r w:rsidRPr="000B42DC">
          <w:rPr>
            <w:rFonts w:ascii="Times New Roman" w:hAnsi="Times New Roman" w:cs="Times New Roman"/>
            <w:b w:val="0"/>
            <w:bCs w:val="0"/>
            <w:noProof/>
            <w:webHidden/>
            <w:sz w:val="24"/>
            <w:szCs w:val="24"/>
          </w:rPr>
          <w:tab/>
        </w:r>
        <w:r w:rsidRPr="000B42DC">
          <w:rPr>
            <w:rFonts w:ascii="Times New Roman" w:hAnsi="Times New Roman" w:cs="Times New Roman"/>
            <w:b w:val="0"/>
            <w:bCs w:val="0"/>
            <w:noProof/>
            <w:webHidden/>
            <w:sz w:val="24"/>
            <w:szCs w:val="24"/>
          </w:rPr>
          <w:fldChar w:fldCharType="begin"/>
        </w:r>
        <w:r w:rsidRPr="000B42DC">
          <w:rPr>
            <w:rFonts w:ascii="Times New Roman" w:hAnsi="Times New Roman" w:cs="Times New Roman"/>
            <w:b w:val="0"/>
            <w:bCs w:val="0"/>
            <w:noProof/>
            <w:webHidden/>
            <w:sz w:val="24"/>
            <w:szCs w:val="24"/>
          </w:rPr>
          <w:instrText xml:space="preserve"> PAGEREF _Toc204110123 \h </w:instrText>
        </w:r>
        <w:r w:rsidRPr="000B42DC">
          <w:rPr>
            <w:rFonts w:ascii="Times New Roman" w:hAnsi="Times New Roman" w:cs="Times New Roman"/>
            <w:b w:val="0"/>
            <w:bCs w:val="0"/>
            <w:noProof/>
            <w:webHidden/>
            <w:sz w:val="24"/>
            <w:szCs w:val="24"/>
          </w:rPr>
        </w:r>
        <w:r w:rsidRPr="000B42DC">
          <w:rPr>
            <w:rFonts w:ascii="Times New Roman" w:hAnsi="Times New Roman" w:cs="Times New Roman"/>
            <w:b w:val="0"/>
            <w:bCs w:val="0"/>
            <w:noProof/>
            <w:webHidden/>
            <w:sz w:val="24"/>
            <w:szCs w:val="24"/>
          </w:rPr>
          <w:fldChar w:fldCharType="separate"/>
        </w:r>
        <w:r w:rsidR="003D1252">
          <w:rPr>
            <w:rFonts w:ascii="Times New Roman" w:hAnsi="Times New Roman" w:cs="Times New Roman"/>
            <w:b w:val="0"/>
            <w:bCs w:val="0"/>
            <w:noProof/>
            <w:webHidden/>
            <w:sz w:val="24"/>
            <w:szCs w:val="24"/>
          </w:rPr>
          <w:t>14</w:t>
        </w:r>
        <w:r w:rsidRPr="000B42DC">
          <w:rPr>
            <w:rFonts w:ascii="Times New Roman" w:hAnsi="Times New Roman" w:cs="Times New Roman"/>
            <w:b w:val="0"/>
            <w:bCs w:val="0"/>
            <w:noProof/>
            <w:webHidden/>
            <w:sz w:val="24"/>
            <w:szCs w:val="24"/>
          </w:rPr>
          <w:fldChar w:fldCharType="end"/>
        </w:r>
      </w:hyperlink>
    </w:p>
    <w:p w14:paraId="464F0495" w14:textId="0AB0F1B8" w:rsidR="003241A4" w:rsidRPr="000B42DC" w:rsidRDefault="003241A4">
      <w:pPr>
        <w:pStyle w:val="TOC2"/>
        <w:tabs>
          <w:tab w:val="right" w:leader="dot" w:pos="9628"/>
        </w:tabs>
        <w:rPr>
          <w:rFonts w:ascii="Times New Roman" w:eastAsiaTheme="minorEastAsia" w:hAnsi="Times New Roman" w:cs="Times New Roman"/>
          <w:b w:val="0"/>
          <w:bCs w:val="0"/>
          <w:noProof/>
          <w:sz w:val="24"/>
          <w:szCs w:val="24"/>
          <w:lang w:eastAsia="en-GB"/>
        </w:rPr>
      </w:pPr>
      <w:hyperlink w:anchor="_Toc204110124" w:history="1">
        <w:r w:rsidRPr="000B42DC">
          <w:rPr>
            <w:rStyle w:val="Hyperlink"/>
            <w:rFonts w:ascii="Times New Roman" w:hAnsi="Times New Roman" w:cs="Times New Roman"/>
            <w:b w:val="0"/>
            <w:bCs w:val="0"/>
            <w:noProof/>
            <w:color w:val="auto"/>
            <w:sz w:val="24"/>
            <w:szCs w:val="24"/>
          </w:rPr>
          <w:t xml:space="preserve">6.3 Tobulintinos baigiamųjų darbų rengimo ir gynimo proceso sritys </w:t>
        </w:r>
        <w:r w:rsidR="004E140E">
          <w:rPr>
            <w:rStyle w:val="Hyperlink"/>
            <w:rFonts w:ascii="Times New Roman" w:hAnsi="Times New Roman" w:cs="Times New Roman"/>
            <w:b w:val="0"/>
            <w:bCs w:val="0"/>
            <w:noProof/>
            <w:color w:val="auto"/>
            <w:sz w:val="24"/>
            <w:szCs w:val="24"/>
          </w:rPr>
          <w:t>remiantis studentų nuomone</w:t>
        </w:r>
        <w:r w:rsidRPr="000B42DC">
          <w:rPr>
            <w:rFonts w:ascii="Times New Roman" w:hAnsi="Times New Roman" w:cs="Times New Roman"/>
            <w:b w:val="0"/>
            <w:bCs w:val="0"/>
            <w:noProof/>
            <w:webHidden/>
            <w:sz w:val="24"/>
            <w:szCs w:val="24"/>
          </w:rPr>
          <w:tab/>
        </w:r>
        <w:r w:rsidRPr="000B42DC">
          <w:rPr>
            <w:rFonts w:ascii="Times New Roman" w:hAnsi="Times New Roman" w:cs="Times New Roman"/>
            <w:b w:val="0"/>
            <w:bCs w:val="0"/>
            <w:noProof/>
            <w:webHidden/>
            <w:sz w:val="24"/>
            <w:szCs w:val="24"/>
          </w:rPr>
          <w:fldChar w:fldCharType="begin"/>
        </w:r>
        <w:r w:rsidRPr="000B42DC">
          <w:rPr>
            <w:rFonts w:ascii="Times New Roman" w:hAnsi="Times New Roman" w:cs="Times New Roman"/>
            <w:b w:val="0"/>
            <w:bCs w:val="0"/>
            <w:noProof/>
            <w:webHidden/>
            <w:sz w:val="24"/>
            <w:szCs w:val="24"/>
          </w:rPr>
          <w:instrText xml:space="preserve"> PAGEREF _Toc204110124 \h </w:instrText>
        </w:r>
        <w:r w:rsidRPr="000B42DC">
          <w:rPr>
            <w:rFonts w:ascii="Times New Roman" w:hAnsi="Times New Roman" w:cs="Times New Roman"/>
            <w:b w:val="0"/>
            <w:bCs w:val="0"/>
            <w:noProof/>
            <w:webHidden/>
            <w:sz w:val="24"/>
            <w:szCs w:val="24"/>
          </w:rPr>
        </w:r>
        <w:r w:rsidRPr="000B42DC">
          <w:rPr>
            <w:rFonts w:ascii="Times New Roman" w:hAnsi="Times New Roman" w:cs="Times New Roman"/>
            <w:b w:val="0"/>
            <w:bCs w:val="0"/>
            <w:noProof/>
            <w:webHidden/>
            <w:sz w:val="24"/>
            <w:szCs w:val="24"/>
          </w:rPr>
          <w:fldChar w:fldCharType="separate"/>
        </w:r>
        <w:r w:rsidR="003D1252">
          <w:rPr>
            <w:rFonts w:ascii="Times New Roman" w:hAnsi="Times New Roman" w:cs="Times New Roman"/>
            <w:b w:val="0"/>
            <w:bCs w:val="0"/>
            <w:noProof/>
            <w:webHidden/>
            <w:sz w:val="24"/>
            <w:szCs w:val="24"/>
          </w:rPr>
          <w:t>15</w:t>
        </w:r>
        <w:r w:rsidRPr="000B42DC">
          <w:rPr>
            <w:rFonts w:ascii="Times New Roman" w:hAnsi="Times New Roman" w:cs="Times New Roman"/>
            <w:b w:val="0"/>
            <w:bCs w:val="0"/>
            <w:noProof/>
            <w:webHidden/>
            <w:sz w:val="24"/>
            <w:szCs w:val="24"/>
          </w:rPr>
          <w:fldChar w:fldCharType="end"/>
        </w:r>
      </w:hyperlink>
    </w:p>
    <w:p w14:paraId="606F9D05" w14:textId="6AC866B4" w:rsidR="003241A4" w:rsidRPr="000B42DC" w:rsidRDefault="003241A4">
      <w:pPr>
        <w:pStyle w:val="TOC2"/>
        <w:tabs>
          <w:tab w:val="right" w:leader="dot" w:pos="9628"/>
        </w:tabs>
        <w:rPr>
          <w:rFonts w:ascii="Times New Roman" w:eastAsiaTheme="minorEastAsia" w:hAnsi="Times New Roman" w:cs="Times New Roman"/>
          <w:b w:val="0"/>
          <w:bCs w:val="0"/>
          <w:noProof/>
          <w:sz w:val="24"/>
          <w:szCs w:val="24"/>
          <w:lang w:eastAsia="en-GB"/>
        </w:rPr>
      </w:pPr>
      <w:hyperlink w:anchor="_Toc204110125" w:history="1">
        <w:r w:rsidRPr="000B42DC">
          <w:rPr>
            <w:rStyle w:val="Hyperlink"/>
            <w:rFonts w:ascii="Times New Roman" w:hAnsi="Times New Roman" w:cs="Times New Roman"/>
            <w:b w:val="0"/>
            <w:bCs w:val="0"/>
            <w:noProof/>
            <w:color w:val="auto"/>
            <w:sz w:val="24"/>
            <w:szCs w:val="24"/>
          </w:rPr>
          <w:t>6.4 Studentų pasiūlymai dėl baigiamųjų darbų rengimo ir gynimo proceso tobulinimo</w:t>
        </w:r>
        <w:r w:rsidRPr="000B42DC">
          <w:rPr>
            <w:rFonts w:ascii="Times New Roman" w:hAnsi="Times New Roman" w:cs="Times New Roman"/>
            <w:b w:val="0"/>
            <w:bCs w:val="0"/>
            <w:noProof/>
            <w:webHidden/>
            <w:sz w:val="24"/>
            <w:szCs w:val="24"/>
          </w:rPr>
          <w:tab/>
        </w:r>
        <w:r w:rsidRPr="000B42DC">
          <w:rPr>
            <w:rFonts w:ascii="Times New Roman" w:hAnsi="Times New Roman" w:cs="Times New Roman"/>
            <w:b w:val="0"/>
            <w:bCs w:val="0"/>
            <w:noProof/>
            <w:webHidden/>
            <w:sz w:val="24"/>
            <w:szCs w:val="24"/>
          </w:rPr>
          <w:fldChar w:fldCharType="begin"/>
        </w:r>
        <w:r w:rsidRPr="000B42DC">
          <w:rPr>
            <w:rFonts w:ascii="Times New Roman" w:hAnsi="Times New Roman" w:cs="Times New Roman"/>
            <w:b w:val="0"/>
            <w:bCs w:val="0"/>
            <w:noProof/>
            <w:webHidden/>
            <w:sz w:val="24"/>
            <w:szCs w:val="24"/>
          </w:rPr>
          <w:instrText xml:space="preserve"> PAGEREF _Toc204110125 \h </w:instrText>
        </w:r>
        <w:r w:rsidRPr="000B42DC">
          <w:rPr>
            <w:rFonts w:ascii="Times New Roman" w:hAnsi="Times New Roman" w:cs="Times New Roman"/>
            <w:b w:val="0"/>
            <w:bCs w:val="0"/>
            <w:noProof/>
            <w:webHidden/>
            <w:sz w:val="24"/>
            <w:szCs w:val="24"/>
          </w:rPr>
        </w:r>
        <w:r w:rsidRPr="000B42DC">
          <w:rPr>
            <w:rFonts w:ascii="Times New Roman" w:hAnsi="Times New Roman" w:cs="Times New Roman"/>
            <w:b w:val="0"/>
            <w:bCs w:val="0"/>
            <w:noProof/>
            <w:webHidden/>
            <w:sz w:val="24"/>
            <w:szCs w:val="24"/>
          </w:rPr>
          <w:fldChar w:fldCharType="separate"/>
        </w:r>
        <w:r w:rsidR="003D1252">
          <w:rPr>
            <w:rFonts w:ascii="Times New Roman" w:hAnsi="Times New Roman" w:cs="Times New Roman"/>
            <w:b w:val="0"/>
            <w:bCs w:val="0"/>
            <w:noProof/>
            <w:webHidden/>
            <w:sz w:val="24"/>
            <w:szCs w:val="24"/>
          </w:rPr>
          <w:t>15</w:t>
        </w:r>
        <w:r w:rsidRPr="000B42DC">
          <w:rPr>
            <w:rFonts w:ascii="Times New Roman" w:hAnsi="Times New Roman" w:cs="Times New Roman"/>
            <w:b w:val="0"/>
            <w:bCs w:val="0"/>
            <w:noProof/>
            <w:webHidden/>
            <w:sz w:val="24"/>
            <w:szCs w:val="24"/>
          </w:rPr>
          <w:fldChar w:fldCharType="end"/>
        </w:r>
      </w:hyperlink>
    </w:p>
    <w:p w14:paraId="34E7C14D" w14:textId="495F8555" w:rsidR="003241A4" w:rsidRPr="000B42DC" w:rsidRDefault="003241A4">
      <w:pPr>
        <w:pStyle w:val="TOC1"/>
        <w:tabs>
          <w:tab w:val="left" w:pos="480"/>
          <w:tab w:val="right" w:leader="dot" w:pos="9628"/>
        </w:tabs>
        <w:rPr>
          <w:rFonts w:ascii="Times New Roman" w:eastAsiaTheme="minorEastAsia" w:hAnsi="Times New Roman" w:cs="Times New Roman"/>
          <w:b w:val="0"/>
          <w:bCs w:val="0"/>
          <w:i w:val="0"/>
          <w:iCs w:val="0"/>
          <w:noProof/>
          <w:lang w:eastAsia="en-GB"/>
        </w:rPr>
      </w:pPr>
      <w:hyperlink w:anchor="_Toc204110126" w:history="1">
        <w:r w:rsidRPr="000B42DC">
          <w:rPr>
            <w:rStyle w:val="Hyperlink"/>
            <w:rFonts w:ascii="Times New Roman" w:hAnsi="Times New Roman" w:cs="Times New Roman"/>
            <w:b w:val="0"/>
            <w:bCs w:val="0"/>
            <w:i w:val="0"/>
            <w:iCs w:val="0"/>
            <w:noProof/>
            <w:color w:val="auto"/>
          </w:rPr>
          <w:t>7.</w:t>
        </w:r>
        <w:r w:rsidRPr="000B42DC">
          <w:rPr>
            <w:rFonts w:ascii="Times New Roman" w:eastAsiaTheme="minorEastAsia" w:hAnsi="Times New Roman" w:cs="Times New Roman"/>
            <w:b w:val="0"/>
            <w:bCs w:val="0"/>
            <w:i w:val="0"/>
            <w:iCs w:val="0"/>
            <w:noProof/>
            <w:lang w:eastAsia="en-GB"/>
          </w:rPr>
          <w:tab/>
        </w:r>
        <w:r w:rsidRPr="000B42DC">
          <w:rPr>
            <w:rStyle w:val="Hyperlink"/>
            <w:rFonts w:ascii="Times New Roman" w:hAnsi="Times New Roman" w:cs="Times New Roman"/>
            <w:b w:val="0"/>
            <w:bCs w:val="0"/>
            <w:i w:val="0"/>
            <w:iCs w:val="0"/>
            <w:noProof/>
            <w:color w:val="auto"/>
          </w:rPr>
          <w:t>REZULTATAI PAGAL STUDIJŲ PROGRAMAS</w:t>
        </w:r>
        <w:r w:rsidRPr="000B42DC">
          <w:rPr>
            <w:rFonts w:ascii="Times New Roman" w:hAnsi="Times New Roman" w:cs="Times New Roman"/>
            <w:b w:val="0"/>
            <w:bCs w:val="0"/>
            <w:i w:val="0"/>
            <w:iCs w:val="0"/>
            <w:noProof/>
            <w:webHidden/>
          </w:rPr>
          <w:tab/>
        </w:r>
        <w:r w:rsidRPr="000B42DC">
          <w:rPr>
            <w:rFonts w:ascii="Times New Roman" w:hAnsi="Times New Roman" w:cs="Times New Roman"/>
            <w:b w:val="0"/>
            <w:bCs w:val="0"/>
            <w:i w:val="0"/>
            <w:iCs w:val="0"/>
            <w:noProof/>
            <w:webHidden/>
          </w:rPr>
          <w:fldChar w:fldCharType="begin"/>
        </w:r>
        <w:r w:rsidRPr="000B42DC">
          <w:rPr>
            <w:rFonts w:ascii="Times New Roman" w:hAnsi="Times New Roman" w:cs="Times New Roman"/>
            <w:b w:val="0"/>
            <w:bCs w:val="0"/>
            <w:i w:val="0"/>
            <w:iCs w:val="0"/>
            <w:noProof/>
            <w:webHidden/>
          </w:rPr>
          <w:instrText xml:space="preserve"> PAGEREF _Toc204110126 \h </w:instrText>
        </w:r>
        <w:r w:rsidRPr="000B42DC">
          <w:rPr>
            <w:rFonts w:ascii="Times New Roman" w:hAnsi="Times New Roman" w:cs="Times New Roman"/>
            <w:b w:val="0"/>
            <w:bCs w:val="0"/>
            <w:i w:val="0"/>
            <w:iCs w:val="0"/>
            <w:noProof/>
            <w:webHidden/>
          </w:rPr>
        </w:r>
        <w:r w:rsidRPr="000B42DC">
          <w:rPr>
            <w:rFonts w:ascii="Times New Roman" w:hAnsi="Times New Roman" w:cs="Times New Roman"/>
            <w:b w:val="0"/>
            <w:bCs w:val="0"/>
            <w:i w:val="0"/>
            <w:iCs w:val="0"/>
            <w:noProof/>
            <w:webHidden/>
          </w:rPr>
          <w:fldChar w:fldCharType="separate"/>
        </w:r>
        <w:r w:rsidR="003D1252">
          <w:rPr>
            <w:rFonts w:ascii="Times New Roman" w:hAnsi="Times New Roman" w:cs="Times New Roman"/>
            <w:b w:val="0"/>
            <w:bCs w:val="0"/>
            <w:i w:val="0"/>
            <w:iCs w:val="0"/>
            <w:noProof/>
            <w:webHidden/>
          </w:rPr>
          <w:t>16</w:t>
        </w:r>
        <w:r w:rsidRPr="000B42DC">
          <w:rPr>
            <w:rFonts w:ascii="Times New Roman" w:hAnsi="Times New Roman" w:cs="Times New Roman"/>
            <w:b w:val="0"/>
            <w:bCs w:val="0"/>
            <w:i w:val="0"/>
            <w:iCs w:val="0"/>
            <w:noProof/>
            <w:webHidden/>
          </w:rPr>
          <w:fldChar w:fldCharType="end"/>
        </w:r>
      </w:hyperlink>
    </w:p>
    <w:p w14:paraId="39EF83CF" w14:textId="1B3EB726" w:rsidR="003241A4" w:rsidRPr="000B42DC" w:rsidRDefault="003241A4">
      <w:pPr>
        <w:pStyle w:val="TOC1"/>
        <w:tabs>
          <w:tab w:val="left" w:pos="480"/>
          <w:tab w:val="right" w:leader="dot" w:pos="9628"/>
        </w:tabs>
        <w:rPr>
          <w:rFonts w:ascii="Times New Roman" w:eastAsiaTheme="minorEastAsia" w:hAnsi="Times New Roman" w:cs="Times New Roman"/>
          <w:b w:val="0"/>
          <w:bCs w:val="0"/>
          <w:i w:val="0"/>
          <w:iCs w:val="0"/>
          <w:noProof/>
          <w:lang w:eastAsia="en-GB"/>
        </w:rPr>
      </w:pPr>
      <w:hyperlink w:anchor="_Toc204110127" w:history="1">
        <w:r w:rsidRPr="000B42DC">
          <w:rPr>
            <w:rStyle w:val="Hyperlink"/>
            <w:rFonts w:ascii="Times New Roman" w:hAnsi="Times New Roman" w:cs="Times New Roman"/>
            <w:b w:val="0"/>
            <w:bCs w:val="0"/>
            <w:i w:val="0"/>
            <w:iCs w:val="0"/>
            <w:noProof/>
            <w:color w:val="auto"/>
          </w:rPr>
          <w:t>8.</w:t>
        </w:r>
        <w:r w:rsidRPr="000B42DC">
          <w:rPr>
            <w:rFonts w:ascii="Times New Roman" w:eastAsiaTheme="minorEastAsia" w:hAnsi="Times New Roman" w:cs="Times New Roman"/>
            <w:b w:val="0"/>
            <w:bCs w:val="0"/>
            <w:i w:val="0"/>
            <w:iCs w:val="0"/>
            <w:noProof/>
            <w:lang w:eastAsia="en-GB"/>
          </w:rPr>
          <w:tab/>
        </w:r>
        <w:r w:rsidRPr="000B42DC">
          <w:rPr>
            <w:rStyle w:val="Hyperlink"/>
            <w:rFonts w:ascii="Times New Roman" w:hAnsi="Times New Roman" w:cs="Times New Roman"/>
            <w:b w:val="0"/>
            <w:bCs w:val="0"/>
            <w:i w:val="0"/>
            <w:iCs w:val="0"/>
            <w:noProof/>
            <w:color w:val="auto"/>
          </w:rPr>
          <w:t>IŠVADOS IR PASIŪLYMAI</w:t>
        </w:r>
        <w:r w:rsidRPr="000B42DC">
          <w:rPr>
            <w:rFonts w:ascii="Times New Roman" w:hAnsi="Times New Roman" w:cs="Times New Roman"/>
            <w:b w:val="0"/>
            <w:bCs w:val="0"/>
            <w:i w:val="0"/>
            <w:iCs w:val="0"/>
            <w:noProof/>
            <w:webHidden/>
          </w:rPr>
          <w:tab/>
        </w:r>
        <w:r w:rsidRPr="000B42DC">
          <w:rPr>
            <w:rFonts w:ascii="Times New Roman" w:hAnsi="Times New Roman" w:cs="Times New Roman"/>
            <w:b w:val="0"/>
            <w:bCs w:val="0"/>
            <w:i w:val="0"/>
            <w:iCs w:val="0"/>
            <w:noProof/>
            <w:webHidden/>
          </w:rPr>
          <w:fldChar w:fldCharType="begin"/>
        </w:r>
        <w:r w:rsidRPr="000B42DC">
          <w:rPr>
            <w:rFonts w:ascii="Times New Roman" w:hAnsi="Times New Roman" w:cs="Times New Roman"/>
            <w:b w:val="0"/>
            <w:bCs w:val="0"/>
            <w:i w:val="0"/>
            <w:iCs w:val="0"/>
            <w:noProof/>
            <w:webHidden/>
          </w:rPr>
          <w:instrText xml:space="preserve"> PAGEREF _Toc204110127 \h </w:instrText>
        </w:r>
        <w:r w:rsidRPr="000B42DC">
          <w:rPr>
            <w:rFonts w:ascii="Times New Roman" w:hAnsi="Times New Roman" w:cs="Times New Roman"/>
            <w:b w:val="0"/>
            <w:bCs w:val="0"/>
            <w:i w:val="0"/>
            <w:iCs w:val="0"/>
            <w:noProof/>
            <w:webHidden/>
          </w:rPr>
        </w:r>
        <w:r w:rsidRPr="000B42DC">
          <w:rPr>
            <w:rFonts w:ascii="Times New Roman" w:hAnsi="Times New Roman" w:cs="Times New Roman"/>
            <w:b w:val="0"/>
            <w:bCs w:val="0"/>
            <w:i w:val="0"/>
            <w:iCs w:val="0"/>
            <w:noProof/>
            <w:webHidden/>
          </w:rPr>
          <w:fldChar w:fldCharType="separate"/>
        </w:r>
        <w:r w:rsidR="003D1252">
          <w:rPr>
            <w:rFonts w:ascii="Times New Roman" w:hAnsi="Times New Roman" w:cs="Times New Roman"/>
            <w:b w:val="0"/>
            <w:bCs w:val="0"/>
            <w:i w:val="0"/>
            <w:iCs w:val="0"/>
            <w:noProof/>
            <w:webHidden/>
          </w:rPr>
          <w:t>17</w:t>
        </w:r>
        <w:r w:rsidRPr="000B42DC">
          <w:rPr>
            <w:rFonts w:ascii="Times New Roman" w:hAnsi="Times New Roman" w:cs="Times New Roman"/>
            <w:b w:val="0"/>
            <w:bCs w:val="0"/>
            <w:i w:val="0"/>
            <w:iCs w:val="0"/>
            <w:noProof/>
            <w:webHidden/>
          </w:rPr>
          <w:fldChar w:fldCharType="end"/>
        </w:r>
      </w:hyperlink>
    </w:p>
    <w:p w14:paraId="6FD835E8" w14:textId="34A07810" w:rsidR="00B97BAB" w:rsidRPr="003241A4" w:rsidRDefault="003241A4" w:rsidP="00B97BAB">
      <w:pPr>
        <w:pStyle w:val="NoSpacing"/>
        <w:rPr>
          <w:rFonts w:ascii="Times New Roman" w:hAnsi="Times New Roman" w:cs="Times New Roman"/>
        </w:rPr>
      </w:pPr>
      <w:r w:rsidRPr="000B42DC">
        <w:rPr>
          <w:rFonts w:ascii="Times New Roman" w:hAnsi="Times New Roman" w:cs="Times New Roman"/>
        </w:rPr>
        <w:fldChar w:fldCharType="end"/>
      </w:r>
    </w:p>
    <w:p w14:paraId="684176F0" w14:textId="77777777" w:rsidR="00B97BAB" w:rsidRPr="003241A4" w:rsidRDefault="00B97BAB" w:rsidP="00B97BAB">
      <w:pPr>
        <w:pStyle w:val="NoSpacing"/>
        <w:rPr>
          <w:rFonts w:ascii="Times New Roman" w:hAnsi="Times New Roman" w:cs="Times New Roman"/>
        </w:rPr>
      </w:pPr>
    </w:p>
    <w:p w14:paraId="79C938B2" w14:textId="77777777" w:rsidR="00B97BAB" w:rsidRPr="00B97BAB" w:rsidRDefault="00B97BAB" w:rsidP="00B97BAB">
      <w:pPr>
        <w:pStyle w:val="NoSpacing"/>
        <w:rPr>
          <w:rFonts w:ascii="Times New Roman" w:hAnsi="Times New Roman" w:cs="Times New Roman"/>
        </w:rPr>
      </w:pPr>
    </w:p>
    <w:p w14:paraId="4F1045DE" w14:textId="77777777" w:rsidR="00B97BAB" w:rsidRPr="00B97BAB" w:rsidRDefault="00B97BAB" w:rsidP="00B97BAB">
      <w:pPr>
        <w:pStyle w:val="NoSpacing"/>
        <w:rPr>
          <w:rFonts w:ascii="Times New Roman" w:hAnsi="Times New Roman" w:cs="Times New Roman"/>
        </w:rPr>
      </w:pPr>
    </w:p>
    <w:p w14:paraId="644B08BF" w14:textId="77777777" w:rsidR="00B97BAB" w:rsidRPr="00B97BAB" w:rsidRDefault="00B97BAB" w:rsidP="00B97BAB">
      <w:pPr>
        <w:pStyle w:val="NoSpacing"/>
        <w:rPr>
          <w:rFonts w:ascii="Times New Roman" w:hAnsi="Times New Roman" w:cs="Times New Roman"/>
        </w:rPr>
      </w:pPr>
    </w:p>
    <w:p w14:paraId="3DFED375" w14:textId="77777777" w:rsidR="00B97BAB" w:rsidRPr="00B97BAB" w:rsidRDefault="00B97BAB" w:rsidP="00B97BAB">
      <w:pPr>
        <w:pStyle w:val="NoSpacing"/>
        <w:rPr>
          <w:rFonts w:ascii="Times New Roman" w:hAnsi="Times New Roman" w:cs="Times New Roman"/>
        </w:rPr>
      </w:pPr>
    </w:p>
    <w:p w14:paraId="324B34FF" w14:textId="77777777" w:rsidR="00B97BAB" w:rsidRPr="00B97BAB" w:rsidRDefault="00B97BAB" w:rsidP="00B97BAB">
      <w:pPr>
        <w:pStyle w:val="NoSpacing"/>
        <w:rPr>
          <w:rFonts w:ascii="Times New Roman" w:hAnsi="Times New Roman" w:cs="Times New Roman"/>
        </w:rPr>
      </w:pPr>
    </w:p>
    <w:p w14:paraId="5EFD43AE" w14:textId="77777777" w:rsidR="00B97BAB" w:rsidRPr="00B97BAB" w:rsidRDefault="00B97BAB" w:rsidP="00B97BAB">
      <w:pPr>
        <w:pStyle w:val="NoSpacing"/>
        <w:rPr>
          <w:rFonts w:ascii="Times New Roman" w:hAnsi="Times New Roman" w:cs="Times New Roman"/>
        </w:rPr>
      </w:pPr>
    </w:p>
    <w:p w14:paraId="4FCD8910" w14:textId="77777777" w:rsidR="00B97BAB" w:rsidRPr="00B97BAB" w:rsidRDefault="00B97BAB" w:rsidP="00D21CC2">
      <w:pPr>
        <w:rPr>
          <w:rFonts w:ascii="Times New Roman" w:hAnsi="Times New Roman" w:cs="Times New Roman"/>
          <w:sz w:val="28"/>
          <w:szCs w:val="28"/>
        </w:rPr>
      </w:pPr>
    </w:p>
    <w:p w14:paraId="4EAC6211" w14:textId="77777777" w:rsidR="00B97BAB" w:rsidRPr="00B97BAB" w:rsidRDefault="00B97BAB" w:rsidP="00D21CC2">
      <w:pPr>
        <w:rPr>
          <w:rFonts w:ascii="Times New Roman" w:hAnsi="Times New Roman" w:cs="Times New Roman"/>
          <w:sz w:val="28"/>
          <w:szCs w:val="28"/>
        </w:rPr>
      </w:pPr>
    </w:p>
    <w:p w14:paraId="60B028CC" w14:textId="77777777" w:rsidR="00B97BAB" w:rsidRPr="00B97BAB" w:rsidRDefault="00B97BAB" w:rsidP="00D21CC2">
      <w:pPr>
        <w:rPr>
          <w:rFonts w:ascii="Times New Roman" w:hAnsi="Times New Roman" w:cs="Times New Roman"/>
          <w:sz w:val="28"/>
          <w:szCs w:val="28"/>
        </w:rPr>
      </w:pPr>
    </w:p>
    <w:p w14:paraId="3C00FF54" w14:textId="77777777" w:rsidR="00B97BAB" w:rsidRPr="00B97BAB" w:rsidRDefault="00B97BAB" w:rsidP="00D21CC2">
      <w:pPr>
        <w:rPr>
          <w:rFonts w:ascii="Times New Roman" w:hAnsi="Times New Roman" w:cs="Times New Roman"/>
          <w:sz w:val="28"/>
          <w:szCs w:val="28"/>
        </w:rPr>
      </w:pPr>
    </w:p>
    <w:p w14:paraId="6449F234" w14:textId="77777777" w:rsidR="00B97BAB" w:rsidRPr="00B97BAB" w:rsidRDefault="00B97BAB" w:rsidP="00D21CC2">
      <w:pPr>
        <w:rPr>
          <w:rFonts w:ascii="Times New Roman" w:hAnsi="Times New Roman" w:cs="Times New Roman"/>
          <w:sz w:val="28"/>
          <w:szCs w:val="28"/>
        </w:rPr>
      </w:pPr>
    </w:p>
    <w:p w14:paraId="690F2732" w14:textId="77777777" w:rsidR="00B97BAB" w:rsidRPr="00B97BAB" w:rsidRDefault="00B97BAB" w:rsidP="00D21CC2">
      <w:pPr>
        <w:rPr>
          <w:rFonts w:ascii="Times New Roman" w:hAnsi="Times New Roman" w:cs="Times New Roman"/>
          <w:sz w:val="28"/>
          <w:szCs w:val="28"/>
        </w:rPr>
      </w:pPr>
    </w:p>
    <w:p w14:paraId="3CAD297A" w14:textId="77777777" w:rsidR="00B97BAB" w:rsidRPr="00B97BAB" w:rsidRDefault="00B97BAB" w:rsidP="00D21CC2">
      <w:pPr>
        <w:rPr>
          <w:rFonts w:ascii="Times New Roman" w:hAnsi="Times New Roman" w:cs="Times New Roman"/>
          <w:sz w:val="28"/>
          <w:szCs w:val="28"/>
        </w:rPr>
      </w:pPr>
    </w:p>
    <w:p w14:paraId="5E326069" w14:textId="77777777" w:rsidR="000C68BC" w:rsidRPr="004A65E3" w:rsidRDefault="000C68BC" w:rsidP="00117B45">
      <w:pPr>
        <w:pStyle w:val="NoSpacing"/>
        <w:rPr>
          <w:rFonts w:ascii="Times New Roman" w:hAnsi="Times New Roman" w:cs="Times New Roman"/>
        </w:rPr>
      </w:pPr>
    </w:p>
    <w:p w14:paraId="13DC1106" w14:textId="401762B0" w:rsidR="000C68BC" w:rsidRPr="00B97BAB" w:rsidRDefault="000C68BC" w:rsidP="00B97BAB">
      <w:pPr>
        <w:pStyle w:val="Heading1"/>
        <w:numPr>
          <w:ilvl w:val="0"/>
          <w:numId w:val="13"/>
        </w:numPr>
        <w:jc w:val="center"/>
        <w:rPr>
          <w:rFonts w:ascii="Times New Roman" w:hAnsi="Times New Roman" w:cs="Times New Roman"/>
          <w:color w:val="auto"/>
          <w:sz w:val="24"/>
          <w:szCs w:val="24"/>
        </w:rPr>
      </w:pPr>
      <w:bookmarkStart w:id="0" w:name="_Toc204110116"/>
      <w:r w:rsidRPr="00B97BAB">
        <w:rPr>
          <w:rFonts w:ascii="Times New Roman" w:hAnsi="Times New Roman" w:cs="Times New Roman"/>
          <w:color w:val="auto"/>
          <w:sz w:val="24"/>
          <w:szCs w:val="24"/>
        </w:rPr>
        <w:lastRenderedPageBreak/>
        <w:t>BAIGIAMŲJŲ DARBŲ GYNIMO IR RENGIMO PROCESO BENDROJI INFORMACIJA</w:t>
      </w:r>
      <w:bookmarkEnd w:id="0"/>
    </w:p>
    <w:p w14:paraId="7A22CA93" w14:textId="15CE0816" w:rsidR="000C68BC" w:rsidRDefault="000C68BC" w:rsidP="000C68BC">
      <w:pPr>
        <w:pStyle w:val="NoSpacing"/>
        <w:rPr>
          <w:rFonts w:ascii="Times New Roman" w:hAnsi="Times New Roman" w:cs="Times New Roman"/>
          <w:b/>
        </w:rPr>
      </w:pPr>
    </w:p>
    <w:p w14:paraId="5F863A3C" w14:textId="5BDBE589" w:rsidR="000C68BC" w:rsidRPr="00620D09" w:rsidRDefault="00445882" w:rsidP="00384ED4">
      <w:pPr>
        <w:pStyle w:val="NoSpacing"/>
        <w:ind w:firstLine="720"/>
        <w:jc w:val="both"/>
        <w:rPr>
          <w:rFonts w:ascii="Times New Roman" w:hAnsi="Times New Roman" w:cs="Times New Roman"/>
          <w:bCs/>
          <w:lang w:val="en-US"/>
        </w:rPr>
      </w:pPr>
      <w:r w:rsidRPr="00445882">
        <w:rPr>
          <w:rFonts w:ascii="Times New Roman" w:hAnsi="Times New Roman" w:cs="Times New Roman"/>
          <w:bCs/>
        </w:rPr>
        <w:t xml:space="preserve">Vilniaus verslo kolegija (toliau – VVK), siekdama užtikrinti sistemingą ir nuoseklų grįžtamojo ryšio iš absolventų rinkimą apie baigiamųjų darbų rengimo, vadovavimo ir gynimo procesą bei tobulinti studijų kokybę ir vadybinius procesus, sukūrė internetinę apklausą 2025 metais baigiamuosius darbus rengusiems ir gynusiems </w:t>
      </w:r>
      <w:r w:rsidR="0017203B">
        <w:rPr>
          <w:rFonts w:ascii="Times New Roman" w:hAnsi="Times New Roman" w:cs="Times New Roman"/>
          <w:bCs/>
        </w:rPr>
        <w:t>studentams</w:t>
      </w:r>
      <w:r w:rsidRPr="00445882">
        <w:rPr>
          <w:rFonts w:ascii="Times New Roman" w:hAnsi="Times New Roman" w:cs="Times New Roman"/>
          <w:bCs/>
        </w:rPr>
        <w:t>.</w:t>
      </w:r>
      <w:r>
        <w:rPr>
          <w:rFonts w:ascii="Times New Roman" w:hAnsi="Times New Roman" w:cs="Times New Roman"/>
          <w:bCs/>
        </w:rPr>
        <w:t xml:space="preserve"> </w:t>
      </w:r>
      <w:r w:rsidR="00143834">
        <w:rPr>
          <w:rFonts w:ascii="Times New Roman" w:hAnsi="Times New Roman" w:cs="Times New Roman"/>
          <w:bCs/>
        </w:rPr>
        <w:t xml:space="preserve">Apklausa buvo išsiųsta </w:t>
      </w:r>
      <w:r w:rsidR="004023F0">
        <w:rPr>
          <w:rFonts w:ascii="Times New Roman" w:hAnsi="Times New Roman" w:cs="Times New Roman"/>
          <w:bCs/>
        </w:rPr>
        <w:t xml:space="preserve">birželio mėnesį ir pasiekė </w:t>
      </w:r>
      <w:r w:rsidR="004023F0" w:rsidRPr="004023F0">
        <w:rPr>
          <w:rFonts w:ascii="Times New Roman" w:hAnsi="Times New Roman" w:cs="Times New Roman"/>
          <w:bCs/>
        </w:rPr>
        <w:t>220</w:t>
      </w:r>
      <w:r w:rsidR="004023F0">
        <w:rPr>
          <w:rFonts w:ascii="Times New Roman" w:hAnsi="Times New Roman" w:cs="Times New Roman"/>
          <w:bCs/>
        </w:rPr>
        <w:t xml:space="preserve"> </w:t>
      </w:r>
      <w:r w:rsidR="00143834">
        <w:rPr>
          <w:rFonts w:ascii="Times New Roman" w:hAnsi="Times New Roman" w:cs="Times New Roman"/>
          <w:bCs/>
        </w:rPr>
        <w:t>absolvent</w:t>
      </w:r>
      <w:r w:rsidR="004023F0">
        <w:rPr>
          <w:rFonts w:ascii="Times New Roman" w:hAnsi="Times New Roman" w:cs="Times New Roman"/>
          <w:bCs/>
        </w:rPr>
        <w:t>ų</w:t>
      </w:r>
      <w:r w:rsidR="00B56532">
        <w:rPr>
          <w:rFonts w:ascii="Times New Roman" w:hAnsi="Times New Roman" w:cs="Times New Roman"/>
          <w:bCs/>
        </w:rPr>
        <w:t xml:space="preserve"> skirtingose studijų programose</w:t>
      </w:r>
      <w:r w:rsidR="000B6DC8">
        <w:rPr>
          <w:rFonts w:ascii="Times New Roman" w:hAnsi="Times New Roman" w:cs="Times New Roman"/>
          <w:bCs/>
        </w:rPr>
        <w:t xml:space="preserve">, iš viso sulaukta </w:t>
      </w:r>
      <w:r w:rsidR="000B6DC8" w:rsidRPr="000B6DC8">
        <w:rPr>
          <w:rFonts w:ascii="Times New Roman" w:hAnsi="Times New Roman" w:cs="Times New Roman"/>
          <w:bCs/>
        </w:rPr>
        <w:t xml:space="preserve">99 </w:t>
      </w:r>
      <w:r w:rsidR="000B6DC8">
        <w:rPr>
          <w:rFonts w:ascii="Times New Roman" w:hAnsi="Times New Roman" w:cs="Times New Roman"/>
          <w:bCs/>
        </w:rPr>
        <w:t>atsakymų</w:t>
      </w:r>
      <w:r w:rsidR="00B56532">
        <w:rPr>
          <w:rFonts w:ascii="Times New Roman" w:hAnsi="Times New Roman" w:cs="Times New Roman"/>
          <w:bCs/>
        </w:rPr>
        <w:t xml:space="preserve"> (žr. </w:t>
      </w:r>
      <w:r w:rsidR="00B56532" w:rsidRPr="00B56532">
        <w:rPr>
          <w:rFonts w:ascii="Times New Roman" w:hAnsi="Times New Roman" w:cs="Times New Roman"/>
          <w:bCs/>
        </w:rPr>
        <w:t xml:space="preserve">1 </w:t>
      </w:r>
      <w:r w:rsidR="00B56532">
        <w:rPr>
          <w:rFonts w:ascii="Times New Roman" w:hAnsi="Times New Roman" w:cs="Times New Roman"/>
          <w:bCs/>
        </w:rPr>
        <w:t xml:space="preserve">lentelę). </w:t>
      </w:r>
      <w:r w:rsidR="004023F0">
        <w:rPr>
          <w:rFonts w:ascii="Times New Roman" w:hAnsi="Times New Roman" w:cs="Times New Roman"/>
          <w:bCs/>
        </w:rPr>
        <w:t xml:space="preserve"> Apklausa buvo vykdoma tiek lietuvių, tiek anglų kalba</w:t>
      </w:r>
      <w:r w:rsidR="00D014F5">
        <w:rPr>
          <w:rFonts w:ascii="Times New Roman" w:hAnsi="Times New Roman" w:cs="Times New Roman"/>
          <w:bCs/>
        </w:rPr>
        <w:t xml:space="preserve"> studijuojantiems absolventams. </w:t>
      </w:r>
    </w:p>
    <w:p w14:paraId="3D9092F0" w14:textId="65D9446A" w:rsidR="00B56532" w:rsidRDefault="00B56532" w:rsidP="0017203B">
      <w:pPr>
        <w:pStyle w:val="NoSpacing"/>
        <w:jc w:val="both"/>
        <w:rPr>
          <w:rFonts w:ascii="Times New Roman" w:hAnsi="Times New Roman" w:cs="Times New Roman"/>
          <w:bCs/>
        </w:rPr>
      </w:pPr>
    </w:p>
    <w:p w14:paraId="048C381A" w14:textId="6E8CB22A" w:rsidR="00133363" w:rsidRPr="00133363" w:rsidRDefault="00133363" w:rsidP="00133363">
      <w:pPr>
        <w:pStyle w:val="NoSpacing"/>
        <w:jc w:val="right"/>
        <w:rPr>
          <w:rFonts w:ascii="Times New Roman" w:hAnsi="Times New Roman" w:cs="Times New Roman"/>
          <w:bCs/>
        </w:rPr>
      </w:pPr>
      <w:r w:rsidRPr="00133363">
        <w:rPr>
          <w:rFonts w:ascii="Times New Roman" w:hAnsi="Times New Roman" w:cs="Times New Roman"/>
          <w:b/>
          <w:lang w:val="en-US"/>
        </w:rPr>
        <w:t>1 lentel</w:t>
      </w:r>
      <w:r w:rsidRPr="00133363">
        <w:rPr>
          <w:rFonts w:ascii="Times New Roman" w:hAnsi="Times New Roman" w:cs="Times New Roman"/>
          <w:b/>
        </w:rPr>
        <w:t>ė.</w:t>
      </w:r>
      <w:r>
        <w:rPr>
          <w:rFonts w:ascii="Times New Roman" w:hAnsi="Times New Roman" w:cs="Times New Roman"/>
          <w:bCs/>
        </w:rPr>
        <w:t xml:space="preserve"> Studentų skaičius pagal studijų programas, kuriems buvo išsiųsta apklausa</w:t>
      </w:r>
    </w:p>
    <w:tbl>
      <w:tblPr>
        <w:tblStyle w:val="TableGrid"/>
        <w:tblW w:w="0" w:type="auto"/>
        <w:tblLook w:val="04A0" w:firstRow="1" w:lastRow="0" w:firstColumn="1" w:lastColumn="0" w:noHBand="0" w:noVBand="1"/>
      </w:tblPr>
      <w:tblGrid>
        <w:gridCol w:w="4251"/>
        <w:gridCol w:w="2713"/>
        <w:gridCol w:w="2664"/>
      </w:tblGrid>
      <w:tr w:rsidR="0068241F" w:rsidRPr="00620D09" w14:paraId="1CE10F12" w14:textId="77777777" w:rsidTr="00620D09">
        <w:trPr>
          <w:trHeight w:val="300"/>
        </w:trPr>
        <w:tc>
          <w:tcPr>
            <w:tcW w:w="5200" w:type="dxa"/>
            <w:shd w:val="clear" w:color="auto" w:fill="F1A983" w:themeFill="accent2" w:themeFillTint="99"/>
            <w:noWrap/>
            <w:hideMark/>
          </w:tcPr>
          <w:p w14:paraId="1D603718" w14:textId="77777777" w:rsidR="00620D09" w:rsidRPr="00620D09" w:rsidRDefault="00620D09" w:rsidP="00620D09">
            <w:pPr>
              <w:pStyle w:val="NoSpacing"/>
              <w:jc w:val="both"/>
              <w:rPr>
                <w:rFonts w:ascii="Times New Roman" w:hAnsi="Times New Roman" w:cs="Times New Roman"/>
                <w:b/>
                <w:bCs/>
              </w:rPr>
            </w:pPr>
            <w:r w:rsidRPr="00620D09">
              <w:rPr>
                <w:rFonts w:ascii="Times New Roman" w:hAnsi="Times New Roman" w:cs="Times New Roman"/>
                <w:b/>
                <w:bCs/>
              </w:rPr>
              <w:t>Studijų programos pavadinimas</w:t>
            </w:r>
          </w:p>
        </w:tc>
        <w:tc>
          <w:tcPr>
            <w:tcW w:w="3300" w:type="dxa"/>
            <w:shd w:val="clear" w:color="auto" w:fill="F1A983" w:themeFill="accent2" w:themeFillTint="99"/>
            <w:noWrap/>
            <w:hideMark/>
          </w:tcPr>
          <w:p w14:paraId="0F2E6565" w14:textId="1D7252EE" w:rsidR="00620D09" w:rsidRPr="00620D09" w:rsidRDefault="00620D09" w:rsidP="00620D09">
            <w:pPr>
              <w:pStyle w:val="NoSpacing"/>
              <w:jc w:val="both"/>
              <w:rPr>
                <w:rFonts w:ascii="Times New Roman" w:hAnsi="Times New Roman" w:cs="Times New Roman"/>
                <w:b/>
                <w:bCs/>
              </w:rPr>
            </w:pPr>
            <w:r w:rsidRPr="00620D09">
              <w:rPr>
                <w:rFonts w:ascii="Times New Roman" w:hAnsi="Times New Roman" w:cs="Times New Roman"/>
                <w:b/>
                <w:bCs/>
              </w:rPr>
              <w:t>Absolventų skaičius</w:t>
            </w:r>
          </w:p>
        </w:tc>
        <w:tc>
          <w:tcPr>
            <w:tcW w:w="3240" w:type="dxa"/>
            <w:shd w:val="clear" w:color="auto" w:fill="F1A983" w:themeFill="accent2" w:themeFillTint="99"/>
            <w:noWrap/>
            <w:hideMark/>
          </w:tcPr>
          <w:p w14:paraId="01F486B9" w14:textId="77777777" w:rsidR="00620D09" w:rsidRPr="00620D09" w:rsidRDefault="00620D09" w:rsidP="00620D09">
            <w:pPr>
              <w:pStyle w:val="NoSpacing"/>
              <w:jc w:val="both"/>
              <w:rPr>
                <w:rFonts w:ascii="Times New Roman" w:hAnsi="Times New Roman" w:cs="Times New Roman"/>
                <w:b/>
                <w:bCs/>
              </w:rPr>
            </w:pPr>
            <w:r w:rsidRPr="00620D09">
              <w:rPr>
                <w:rFonts w:ascii="Times New Roman" w:hAnsi="Times New Roman" w:cs="Times New Roman"/>
                <w:b/>
                <w:bCs/>
              </w:rPr>
              <w:t>Atsakiusiųjų skaičius</w:t>
            </w:r>
          </w:p>
        </w:tc>
      </w:tr>
      <w:tr w:rsidR="00620D09" w:rsidRPr="00620D09" w14:paraId="16462246" w14:textId="77777777" w:rsidTr="00620D09">
        <w:trPr>
          <w:trHeight w:val="320"/>
        </w:trPr>
        <w:tc>
          <w:tcPr>
            <w:tcW w:w="5200" w:type="dxa"/>
            <w:hideMark/>
          </w:tcPr>
          <w:p w14:paraId="010BF14C" w14:textId="77777777" w:rsidR="00620D09" w:rsidRPr="009F5ACA" w:rsidRDefault="00620D09" w:rsidP="00620D09">
            <w:pPr>
              <w:pStyle w:val="NoSpacing"/>
              <w:jc w:val="both"/>
              <w:rPr>
                <w:rFonts w:ascii="Times New Roman" w:hAnsi="Times New Roman" w:cs="Times New Roman"/>
                <w:bCs/>
                <w:lang w:val="en-US"/>
              </w:rPr>
            </w:pPr>
            <w:r w:rsidRPr="00620D09">
              <w:rPr>
                <w:rFonts w:ascii="Times New Roman" w:hAnsi="Times New Roman" w:cs="Times New Roman"/>
                <w:bCs/>
              </w:rPr>
              <w:t>Logistikos verslas</w:t>
            </w:r>
          </w:p>
        </w:tc>
        <w:tc>
          <w:tcPr>
            <w:tcW w:w="3300" w:type="dxa"/>
            <w:noWrap/>
            <w:hideMark/>
          </w:tcPr>
          <w:p w14:paraId="4234AD3A" w14:textId="52CF167B" w:rsidR="00620D09" w:rsidRPr="00620D09" w:rsidRDefault="00620D09" w:rsidP="00620D09">
            <w:pPr>
              <w:pStyle w:val="NoSpacing"/>
              <w:jc w:val="both"/>
              <w:rPr>
                <w:rFonts w:ascii="Times New Roman" w:hAnsi="Times New Roman" w:cs="Times New Roman"/>
                <w:bCs/>
              </w:rPr>
            </w:pPr>
            <w:r w:rsidRPr="00620D09">
              <w:rPr>
                <w:rFonts w:ascii="Times New Roman" w:hAnsi="Times New Roman" w:cs="Times New Roman"/>
                <w:bCs/>
              </w:rPr>
              <w:t>47</w:t>
            </w:r>
          </w:p>
        </w:tc>
        <w:tc>
          <w:tcPr>
            <w:tcW w:w="3240" w:type="dxa"/>
            <w:noWrap/>
            <w:hideMark/>
          </w:tcPr>
          <w:p w14:paraId="79E661E2" w14:textId="77777777" w:rsidR="00620D09" w:rsidRPr="00620D09" w:rsidRDefault="00620D09" w:rsidP="00620D09">
            <w:pPr>
              <w:pStyle w:val="NoSpacing"/>
              <w:jc w:val="both"/>
              <w:rPr>
                <w:rFonts w:ascii="Times New Roman" w:hAnsi="Times New Roman" w:cs="Times New Roman"/>
                <w:bCs/>
              </w:rPr>
            </w:pPr>
            <w:r w:rsidRPr="00620D09">
              <w:rPr>
                <w:rFonts w:ascii="Times New Roman" w:hAnsi="Times New Roman" w:cs="Times New Roman"/>
                <w:bCs/>
              </w:rPr>
              <w:t>33</w:t>
            </w:r>
          </w:p>
        </w:tc>
      </w:tr>
      <w:tr w:rsidR="00620D09" w:rsidRPr="00620D09" w14:paraId="4DBB38B2" w14:textId="77777777" w:rsidTr="00620D09">
        <w:trPr>
          <w:trHeight w:val="320"/>
        </w:trPr>
        <w:tc>
          <w:tcPr>
            <w:tcW w:w="5200" w:type="dxa"/>
            <w:hideMark/>
          </w:tcPr>
          <w:p w14:paraId="1B9DA4FC" w14:textId="77777777" w:rsidR="00620D09" w:rsidRPr="00620D09" w:rsidRDefault="00620D09" w:rsidP="00620D09">
            <w:pPr>
              <w:pStyle w:val="NoSpacing"/>
              <w:jc w:val="both"/>
              <w:rPr>
                <w:rFonts w:ascii="Times New Roman" w:hAnsi="Times New Roman" w:cs="Times New Roman"/>
                <w:bCs/>
              </w:rPr>
            </w:pPr>
            <w:r w:rsidRPr="00620D09">
              <w:rPr>
                <w:rFonts w:ascii="Times New Roman" w:hAnsi="Times New Roman" w:cs="Times New Roman"/>
                <w:bCs/>
              </w:rPr>
              <w:t>Tarptautinis e.verslas ir komercija</w:t>
            </w:r>
          </w:p>
        </w:tc>
        <w:tc>
          <w:tcPr>
            <w:tcW w:w="3300" w:type="dxa"/>
            <w:noWrap/>
            <w:hideMark/>
          </w:tcPr>
          <w:p w14:paraId="09CF0AF4" w14:textId="77777777" w:rsidR="00620D09" w:rsidRPr="00620D09" w:rsidRDefault="00620D09" w:rsidP="00620D09">
            <w:pPr>
              <w:pStyle w:val="NoSpacing"/>
              <w:jc w:val="both"/>
              <w:rPr>
                <w:rFonts w:ascii="Times New Roman" w:hAnsi="Times New Roman" w:cs="Times New Roman"/>
                <w:bCs/>
              </w:rPr>
            </w:pPr>
            <w:r w:rsidRPr="00620D09">
              <w:rPr>
                <w:rFonts w:ascii="Times New Roman" w:hAnsi="Times New Roman" w:cs="Times New Roman"/>
                <w:bCs/>
              </w:rPr>
              <w:t>20</w:t>
            </w:r>
          </w:p>
        </w:tc>
        <w:tc>
          <w:tcPr>
            <w:tcW w:w="3240" w:type="dxa"/>
            <w:noWrap/>
            <w:hideMark/>
          </w:tcPr>
          <w:p w14:paraId="66E3D6FB" w14:textId="77777777" w:rsidR="00620D09" w:rsidRPr="00620D09" w:rsidRDefault="00620D09" w:rsidP="00620D09">
            <w:pPr>
              <w:pStyle w:val="NoSpacing"/>
              <w:jc w:val="both"/>
              <w:rPr>
                <w:rFonts w:ascii="Times New Roman" w:hAnsi="Times New Roman" w:cs="Times New Roman"/>
                <w:bCs/>
              </w:rPr>
            </w:pPr>
            <w:r w:rsidRPr="00620D09">
              <w:rPr>
                <w:rFonts w:ascii="Times New Roman" w:hAnsi="Times New Roman" w:cs="Times New Roman"/>
                <w:bCs/>
              </w:rPr>
              <w:t>2</w:t>
            </w:r>
          </w:p>
        </w:tc>
      </w:tr>
      <w:tr w:rsidR="00620D09" w:rsidRPr="00620D09" w14:paraId="61093BAD" w14:textId="77777777" w:rsidTr="00620D09">
        <w:trPr>
          <w:trHeight w:val="320"/>
        </w:trPr>
        <w:tc>
          <w:tcPr>
            <w:tcW w:w="5200" w:type="dxa"/>
            <w:hideMark/>
          </w:tcPr>
          <w:p w14:paraId="227AD284" w14:textId="77777777" w:rsidR="00620D09" w:rsidRPr="00620D09" w:rsidRDefault="00620D09" w:rsidP="00620D09">
            <w:pPr>
              <w:pStyle w:val="NoSpacing"/>
              <w:jc w:val="both"/>
              <w:rPr>
                <w:rFonts w:ascii="Times New Roman" w:hAnsi="Times New Roman" w:cs="Times New Roman"/>
                <w:bCs/>
              </w:rPr>
            </w:pPr>
            <w:r w:rsidRPr="00620D09">
              <w:rPr>
                <w:rFonts w:ascii="Times New Roman" w:hAnsi="Times New Roman" w:cs="Times New Roman"/>
                <w:bCs/>
              </w:rPr>
              <w:t>Anglų kalba tarptautinei komunikacijai</w:t>
            </w:r>
          </w:p>
        </w:tc>
        <w:tc>
          <w:tcPr>
            <w:tcW w:w="3300" w:type="dxa"/>
            <w:noWrap/>
            <w:hideMark/>
          </w:tcPr>
          <w:p w14:paraId="5CEAE13A" w14:textId="0887A0B3" w:rsidR="00620D09" w:rsidRPr="00620D09" w:rsidRDefault="00620D09" w:rsidP="00620D09">
            <w:pPr>
              <w:pStyle w:val="NoSpacing"/>
              <w:jc w:val="both"/>
              <w:rPr>
                <w:rFonts w:ascii="Times New Roman" w:hAnsi="Times New Roman" w:cs="Times New Roman"/>
                <w:bCs/>
              </w:rPr>
            </w:pPr>
            <w:r w:rsidRPr="00620D09">
              <w:rPr>
                <w:rFonts w:ascii="Times New Roman" w:hAnsi="Times New Roman" w:cs="Times New Roman"/>
                <w:bCs/>
              </w:rPr>
              <w:t>10</w:t>
            </w:r>
          </w:p>
        </w:tc>
        <w:tc>
          <w:tcPr>
            <w:tcW w:w="3240" w:type="dxa"/>
            <w:noWrap/>
            <w:hideMark/>
          </w:tcPr>
          <w:p w14:paraId="39CF4EA7" w14:textId="77777777" w:rsidR="00620D09" w:rsidRPr="00620D09" w:rsidRDefault="00620D09" w:rsidP="00620D09">
            <w:pPr>
              <w:pStyle w:val="NoSpacing"/>
              <w:jc w:val="both"/>
              <w:rPr>
                <w:rFonts w:ascii="Times New Roman" w:hAnsi="Times New Roman" w:cs="Times New Roman"/>
                <w:bCs/>
              </w:rPr>
            </w:pPr>
            <w:r w:rsidRPr="00620D09">
              <w:rPr>
                <w:rFonts w:ascii="Times New Roman" w:hAnsi="Times New Roman" w:cs="Times New Roman"/>
                <w:bCs/>
              </w:rPr>
              <w:t>3</w:t>
            </w:r>
          </w:p>
        </w:tc>
      </w:tr>
      <w:tr w:rsidR="00620D09" w:rsidRPr="00620D09" w14:paraId="1862294B" w14:textId="77777777" w:rsidTr="00620D09">
        <w:trPr>
          <w:trHeight w:val="320"/>
        </w:trPr>
        <w:tc>
          <w:tcPr>
            <w:tcW w:w="5200" w:type="dxa"/>
            <w:hideMark/>
          </w:tcPr>
          <w:p w14:paraId="3A4341FA" w14:textId="77777777" w:rsidR="00620D09" w:rsidRPr="00620D09" w:rsidRDefault="00620D09" w:rsidP="00620D09">
            <w:pPr>
              <w:pStyle w:val="NoSpacing"/>
              <w:jc w:val="both"/>
              <w:rPr>
                <w:rFonts w:ascii="Times New Roman" w:hAnsi="Times New Roman" w:cs="Times New Roman"/>
                <w:bCs/>
              </w:rPr>
            </w:pPr>
            <w:r w:rsidRPr="00620D09">
              <w:rPr>
                <w:rFonts w:ascii="Times New Roman" w:hAnsi="Times New Roman" w:cs="Times New Roman"/>
                <w:bCs/>
              </w:rPr>
              <w:t>Žaidimų kūrimas</w:t>
            </w:r>
          </w:p>
        </w:tc>
        <w:tc>
          <w:tcPr>
            <w:tcW w:w="3300" w:type="dxa"/>
            <w:noWrap/>
            <w:hideMark/>
          </w:tcPr>
          <w:p w14:paraId="4146DD66" w14:textId="071102C6" w:rsidR="00620D09" w:rsidRPr="00620D09" w:rsidRDefault="00620D09" w:rsidP="00620D09">
            <w:pPr>
              <w:pStyle w:val="NoSpacing"/>
              <w:jc w:val="both"/>
              <w:rPr>
                <w:rFonts w:ascii="Times New Roman" w:hAnsi="Times New Roman" w:cs="Times New Roman"/>
                <w:bCs/>
              </w:rPr>
            </w:pPr>
            <w:r w:rsidRPr="00620D09">
              <w:rPr>
                <w:rFonts w:ascii="Times New Roman" w:hAnsi="Times New Roman" w:cs="Times New Roman"/>
                <w:bCs/>
              </w:rPr>
              <w:t>12</w:t>
            </w:r>
          </w:p>
        </w:tc>
        <w:tc>
          <w:tcPr>
            <w:tcW w:w="3240" w:type="dxa"/>
            <w:noWrap/>
            <w:hideMark/>
          </w:tcPr>
          <w:p w14:paraId="56A87A21" w14:textId="77777777" w:rsidR="00620D09" w:rsidRPr="00620D09" w:rsidRDefault="00620D09" w:rsidP="00620D09">
            <w:pPr>
              <w:pStyle w:val="NoSpacing"/>
              <w:jc w:val="both"/>
              <w:rPr>
                <w:rFonts w:ascii="Times New Roman" w:hAnsi="Times New Roman" w:cs="Times New Roman"/>
                <w:bCs/>
              </w:rPr>
            </w:pPr>
            <w:r w:rsidRPr="00620D09">
              <w:rPr>
                <w:rFonts w:ascii="Times New Roman" w:hAnsi="Times New Roman" w:cs="Times New Roman"/>
                <w:bCs/>
              </w:rPr>
              <w:t>8</w:t>
            </w:r>
          </w:p>
        </w:tc>
      </w:tr>
      <w:tr w:rsidR="00620D09" w:rsidRPr="00620D09" w14:paraId="7D0FAC3B" w14:textId="77777777" w:rsidTr="00620D09">
        <w:trPr>
          <w:trHeight w:val="320"/>
        </w:trPr>
        <w:tc>
          <w:tcPr>
            <w:tcW w:w="5200" w:type="dxa"/>
            <w:hideMark/>
          </w:tcPr>
          <w:p w14:paraId="08D6EBE8" w14:textId="77777777" w:rsidR="00620D09" w:rsidRPr="00620D09" w:rsidRDefault="00620D09" w:rsidP="00620D09">
            <w:pPr>
              <w:pStyle w:val="NoSpacing"/>
              <w:jc w:val="both"/>
              <w:rPr>
                <w:rFonts w:ascii="Times New Roman" w:hAnsi="Times New Roman" w:cs="Times New Roman"/>
                <w:bCs/>
              </w:rPr>
            </w:pPr>
            <w:r w:rsidRPr="00620D09">
              <w:rPr>
                <w:rFonts w:ascii="Times New Roman" w:hAnsi="Times New Roman" w:cs="Times New Roman"/>
                <w:bCs/>
              </w:rPr>
              <w:t>Žaidimų kūrimas (anglų kalba)</w:t>
            </w:r>
          </w:p>
        </w:tc>
        <w:tc>
          <w:tcPr>
            <w:tcW w:w="3300" w:type="dxa"/>
            <w:noWrap/>
            <w:hideMark/>
          </w:tcPr>
          <w:p w14:paraId="3824C599" w14:textId="22F5273F" w:rsidR="00620D09" w:rsidRPr="00620D09" w:rsidRDefault="00620D09" w:rsidP="00620D09">
            <w:pPr>
              <w:pStyle w:val="NoSpacing"/>
              <w:jc w:val="both"/>
              <w:rPr>
                <w:rFonts w:ascii="Times New Roman" w:hAnsi="Times New Roman" w:cs="Times New Roman"/>
                <w:bCs/>
              </w:rPr>
            </w:pPr>
            <w:r w:rsidRPr="00620D09">
              <w:rPr>
                <w:rFonts w:ascii="Times New Roman" w:hAnsi="Times New Roman" w:cs="Times New Roman"/>
                <w:bCs/>
              </w:rPr>
              <w:t>7</w:t>
            </w:r>
          </w:p>
        </w:tc>
        <w:tc>
          <w:tcPr>
            <w:tcW w:w="3240" w:type="dxa"/>
            <w:noWrap/>
            <w:hideMark/>
          </w:tcPr>
          <w:p w14:paraId="75BD5FC3" w14:textId="77777777" w:rsidR="00620D09" w:rsidRPr="00620D09" w:rsidRDefault="00620D09" w:rsidP="00620D09">
            <w:pPr>
              <w:pStyle w:val="NoSpacing"/>
              <w:jc w:val="both"/>
              <w:rPr>
                <w:rFonts w:ascii="Times New Roman" w:hAnsi="Times New Roman" w:cs="Times New Roman"/>
                <w:bCs/>
              </w:rPr>
            </w:pPr>
            <w:r w:rsidRPr="00620D09">
              <w:rPr>
                <w:rFonts w:ascii="Times New Roman" w:hAnsi="Times New Roman" w:cs="Times New Roman"/>
                <w:bCs/>
              </w:rPr>
              <w:t>6</w:t>
            </w:r>
          </w:p>
        </w:tc>
      </w:tr>
      <w:tr w:rsidR="00620D09" w:rsidRPr="00620D09" w14:paraId="156A27B7" w14:textId="77777777" w:rsidTr="00620D09">
        <w:trPr>
          <w:trHeight w:val="320"/>
        </w:trPr>
        <w:tc>
          <w:tcPr>
            <w:tcW w:w="5200" w:type="dxa"/>
            <w:hideMark/>
          </w:tcPr>
          <w:p w14:paraId="5D4F3EF4" w14:textId="77777777" w:rsidR="00620D09" w:rsidRPr="00620D09" w:rsidRDefault="00620D09" w:rsidP="00620D09">
            <w:pPr>
              <w:pStyle w:val="NoSpacing"/>
              <w:jc w:val="both"/>
              <w:rPr>
                <w:rFonts w:ascii="Times New Roman" w:hAnsi="Times New Roman" w:cs="Times New Roman"/>
                <w:bCs/>
              </w:rPr>
            </w:pPr>
            <w:r w:rsidRPr="00620D09">
              <w:rPr>
                <w:rFonts w:ascii="Times New Roman" w:hAnsi="Times New Roman" w:cs="Times New Roman"/>
                <w:bCs/>
              </w:rPr>
              <w:t>Programavimas ir internetinės technologijos</w:t>
            </w:r>
          </w:p>
        </w:tc>
        <w:tc>
          <w:tcPr>
            <w:tcW w:w="3300" w:type="dxa"/>
            <w:noWrap/>
            <w:hideMark/>
          </w:tcPr>
          <w:p w14:paraId="442F09A8" w14:textId="3B6B55EA" w:rsidR="00620D09" w:rsidRPr="00620D09" w:rsidRDefault="00620D09" w:rsidP="00620D09">
            <w:pPr>
              <w:pStyle w:val="NoSpacing"/>
              <w:jc w:val="both"/>
              <w:rPr>
                <w:rFonts w:ascii="Times New Roman" w:hAnsi="Times New Roman" w:cs="Times New Roman"/>
                <w:bCs/>
              </w:rPr>
            </w:pPr>
            <w:r w:rsidRPr="00620D09">
              <w:rPr>
                <w:rFonts w:ascii="Times New Roman" w:hAnsi="Times New Roman" w:cs="Times New Roman"/>
                <w:bCs/>
              </w:rPr>
              <w:t>32</w:t>
            </w:r>
          </w:p>
        </w:tc>
        <w:tc>
          <w:tcPr>
            <w:tcW w:w="3240" w:type="dxa"/>
            <w:noWrap/>
            <w:hideMark/>
          </w:tcPr>
          <w:p w14:paraId="5B9244E7" w14:textId="77777777" w:rsidR="00620D09" w:rsidRPr="00620D09" w:rsidRDefault="00620D09" w:rsidP="00620D09">
            <w:pPr>
              <w:pStyle w:val="NoSpacing"/>
              <w:jc w:val="both"/>
              <w:rPr>
                <w:rFonts w:ascii="Times New Roman" w:hAnsi="Times New Roman" w:cs="Times New Roman"/>
                <w:bCs/>
              </w:rPr>
            </w:pPr>
            <w:r w:rsidRPr="00620D09">
              <w:rPr>
                <w:rFonts w:ascii="Times New Roman" w:hAnsi="Times New Roman" w:cs="Times New Roman"/>
                <w:bCs/>
              </w:rPr>
              <w:t>19</w:t>
            </w:r>
          </w:p>
        </w:tc>
      </w:tr>
      <w:tr w:rsidR="00620D09" w:rsidRPr="00620D09" w14:paraId="76EFA827" w14:textId="77777777" w:rsidTr="00620D09">
        <w:trPr>
          <w:trHeight w:val="640"/>
        </w:trPr>
        <w:tc>
          <w:tcPr>
            <w:tcW w:w="5200" w:type="dxa"/>
            <w:hideMark/>
          </w:tcPr>
          <w:p w14:paraId="24824A22" w14:textId="77777777" w:rsidR="00620D09" w:rsidRPr="00620D09" w:rsidRDefault="00620D09" w:rsidP="00620D09">
            <w:pPr>
              <w:pStyle w:val="NoSpacing"/>
              <w:jc w:val="both"/>
              <w:rPr>
                <w:rFonts w:ascii="Times New Roman" w:hAnsi="Times New Roman" w:cs="Times New Roman"/>
                <w:bCs/>
              </w:rPr>
            </w:pPr>
            <w:r w:rsidRPr="00620D09">
              <w:rPr>
                <w:rFonts w:ascii="Times New Roman" w:hAnsi="Times New Roman" w:cs="Times New Roman"/>
                <w:bCs/>
              </w:rPr>
              <w:t>Programavimas ir internetinės technologijos (anglų kalba)</w:t>
            </w:r>
          </w:p>
        </w:tc>
        <w:tc>
          <w:tcPr>
            <w:tcW w:w="3300" w:type="dxa"/>
            <w:noWrap/>
            <w:hideMark/>
          </w:tcPr>
          <w:p w14:paraId="3562CC19" w14:textId="0AF4BDEB" w:rsidR="00620D09" w:rsidRPr="00620D09" w:rsidRDefault="00620D09" w:rsidP="00620D09">
            <w:pPr>
              <w:pStyle w:val="NoSpacing"/>
              <w:jc w:val="both"/>
              <w:rPr>
                <w:rFonts w:ascii="Times New Roman" w:hAnsi="Times New Roman" w:cs="Times New Roman"/>
                <w:bCs/>
              </w:rPr>
            </w:pPr>
            <w:r w:rsidRPr="00620D09">
              <w:rPr>
                <w:rFonts w:ascii="Times New Roman" w:hAnsi="Times New Roman" w:cs="Times New Roman"/>
                <w:bCs/>
              </w:rPr>
              <w:t>3</w:t>
            </w:r>
          </w:p>
        </w:tc>
        <w:tc>
          <w:tcPr>
            <w:tcW w:w="3240" w:type="dxa"/>
            <w:noWrap/>
            <w:hideMark/>
          </w:tcPr>
          <w:p w14:paraId="2A3CBB71" w14:textId="77777777" w:rsidR="00620D09" w:rsidRPr="00620D09" w:rsidRDefault="00620D09" w:rsidP="00620D09">
            <w:pPr>
              <w:pStyle w:val="NoSpacing"/>
              <w:jc w:val="both"/>
              <w:rPr>
                <w:rFonts w:ascii="Times New Roman" w:hAnsi="Times New Roman" w:cs="Times New Roman"/>
                <w:bCs/>
              </w:rPr>
            </w:pPr>
            <w:r w:rsidRPr="00620D09">
              <w:rPr>
                <w:rFonts w:ascii="Times New Roman" w:hAnsi="Times New Roman" w:cs="Times New Roman"/>
                <w:bCs/>
              </w:rPr>
              <w:t>2</w:t>
            </w:r>
          </w:p>
        </w:tc>
      </w:tr>
      <w:tr w:rsidR="00620D09" w:rsidRPr="00620D09" w14:paraId="0B95805A" w14:textId="77777777" w:rsidTr="00620D09">
        <w:trPr>
          <w:trHeight w:val="320"/>
        </w:trPr>
        <w:tc>
          <w:tcPr>
            <w:tcW w:w="5200" w:type="dxa"/>
            <w:hideMark/>
          </w:tcPr>
          <w:p w14:paraId="6312D2A8" w14:textId="77777777" w:rsidR="00620D09" w:rsidRPr="00620D09" w:rsidRDefault="00620D09" w:rsidP="00620D09">
            <w:pPr>
              <w:pStyle w:val="NoSpacing"/>
              <w:jc w:val="both"/>
              <w:rPr>
                <w:rFonts w:ascii="Times New Roman" w:hAnsi="Times New Roman" w:cs="Times New Roman"/>
                <w:bCs/>
              </w:rPr>
            </w:pPr>
            <w:r w:rsidRPr="00620D09">
              <w:rPr>
                <w:rFonts w:ascii="Times New Roman" w:hAnsi="Times New Roman" w:cs="Times New Roman"/>
                <w:bCs/>
              </w:rPr>
              <w:t>Medijų technologijos</w:t>
            </w:r>
          </w:p>
        </w:tc>
        <w:tc>
          <w:tcPr>
            <w:tcW w:w="3300" w:type="dxa"/>
            <w:noWrap/>
            <w:hideMark/>
          </w:tcPr>
          <w:p w14:paraId="642865D9" w14:textId="05A5382D" w:rsidR="00620D09" w:rsidRPr="00620D09" w:rsidRDefault="00620D09" w:rsidP="00620D09">
            <w:pPr>
              <w:pStyle w:val="NoSpacing"/>
              <w:jc w:val="both"/>
              <w:rPr>
                <w:rFonts w:ascii="Times New Roman" w:hAnsi="Times New Roman" w:cs="Times New Roman"/>
                <w:bCs/>
              </w:rPr>
            </w:pPr>
            <w:r w:rsidRPr="00620D09">
              <w:rPr>
                <w:rFonts w:ascii="Times New Roman" w:hAnsi="Times New Roman" w:cs="Times New Roman"/>
                <w:bCs/>
              </w:rPr>
              <w:t>7</w:t>
            </w:r>
          </w:p>
        </w:tc>
        <w:tc>
          <w:tcPr>
            <w:tcW w:w="3240" w:type="dxa"/>
            <w:noWrap/>
            <w:hideMark/>
          </w:tcPr>
          <w:p w14:paraId="7CD82878" w14:textId="77777777" w:rsidR="00620D09" w:rsidRPr="00620D09" w:rsidRDefault="00620D09" w:rsidP="00620D09">
            <w:pPr>
              <w:pStyle w:val="NoSpacing"/>
              <w:jc w:val="both"/>
              <w:rPr>
                <w:rFonts w:ascii="Times New Roman" w:hAnsi="Times New Roman" w:cs="Times New Roman"/>
                <w:bCs/>
              </w:rPr>
            </w:pPr>
            <w:r w:rsidRPr="00620D09">
              <w:rPr>
                <w:rFonts w:ascii="Times New Roman" w:hAnsi="Times New Roman" w:cs="Times New Roman"/>
                <w:bCs/>
              </w:rPr>
              <w:t>4</w:t>
            </w:r>
          </w:p>
        </w:tc>
      </w:tr>
      <w:tr w:rsidR="00620D09" w:rsidRPr="00620D09" w14:paraId="0F51A4F1" w14:textId="77777777" w:rsidTr="00620D09">
        <w:trPr>
          <w:trHeight w:val="320"/>
        </w:trPr>
        <w:tc>
          <w:tcPr>
            <w:tcW w:w="5200" w:type="dxa"/>
            <w:hideMark/>
          </w:tcPr>
          <w:p w14:paraId="0169C0CF" w14:textId="77777777" w:rsidR="00620D09" w:rsidRPr="00620D09" w:rsidRDefault="00620D09" w:rsidP="00620D09">
            <w:pPr>
              <w:pStyle w:val="NoSpacing"/>
              <w:jc w:val="both"/>
              <w:rPr>
                <w:rFonts w:ascii="Times New Roman" w:hAnsi="Times New Roman" w:cs="Times New Roman"/>
                <w:bCs/>
              </w:rPr>
            </w:pPr>
            <w:r w:rsidRPr="00620D09">
              <w:rPr>
                <w:rFonts w:ascii="Times New Roman" w:hAnsi="Times New Roman" w:cs="Times New Roman"/>
                <w:bCs/>
              </w:rPr>
              <w:t>Verslo vadyba ir marketingas</w:t>
            </w:r>
          </w:p>
        </w:tc>
        <w:tc>
          <w:tcPr>
            <w:tcW w:w="3300" w:type="dxa"/>
            <w:noWrap/>
            <w:hideMark/>
          </w:tcPr>
          <w:p w14:paraId="51167CF2" w14:textId="1517DD68" w:rsidR="00620D09" w:rsidRPr="00620D09" w:rsidRDefault="00620D09" w:rsidP="00620D09">
            <w:pPr>
              <w:pStyle w:val="NoSpacing"/>
              <w:jc w:val="both"/>
              <w:rPr>
                <w:rFonts w:ascii="Times New Roman" w:hAnsi="Times New Roman" w:cs="Times New Roman"/>
                <w:bCs/>
              </w:rPr>
            </w:pPr>
            <w:r w:rsidRPr="00620D09">
              <w:rPr>
                <w:rFonts w:ascii="Times New Roman" w:hAnsi="Times New Roman" w:cs="Times New Roman"/>
                <w:bCs/>
              </w:rPr>
              <w:t>75</w:t>
            </w:r>
          </w:p>
        </w:tc>
        <w:tc>
          <w:tcPr>
            <w:tcW w:w="3240" w:type="dxa"/>
            <w:noWrap/>
            <w:hideMark/>
          </w:tcPr>
          <w:p w14:paraId="66C42F26" w14:textId="77777777" w:rsidR="00620D09" w:rsidRPr="00620D09" w:rsidRDefault="00620D09" w:rsidP="00620D09">
            <w:pPr>
              <w:pStyle w:val="NoSpacing"/>
              <w:jc w:val="both"/>
              <w:rPr>
                <w:rFonts w:ascii="Times New Roman" w:hAnsi="Times New Roman" w:cs="Times New Roman"/>
                <w:bCs/>
              </w:rPr>
            </w:pPr>
            <w:r w:rsidRPr="00620D09">
              <w:rPr>
                <w:rFonts w:ascii="Times New Roman" w:hAnsi="Times New Roman" w:cs="Times New Roman"/>
                <w:bCs/>
              </w:rPr>
              <w:t>21</w:t>
            </w:r>
          </w:p>
        </w:tc>
      </w:tr>
      <w:tr w:rsidR="00620D09" w:rsidRPr="00620D09" w14:paraId="44B1E167" w14:textId="77777777" w:rsidTr="00620D09">
        <w:trPr>
          <w:trHeight w:val="320"/>
        </w:trPr>
        <w:tc>
          <w:tcPr>
            <w:tcW w:w="5200" w:type="dxa"/>
            <w:hideMark/>
          </w:tcPr>
          <w:p w14:paraId="4A3166C0" w14:textId="77777777" w:rsidR="00620D09" w:rsidRPr="00620D09" w:rsidRDefault="00620D09" w:rsidP="00620D09">
            <w:pPr>
              <w:pStyle w:val="NoSpacing"/>
              <w:jc w:val="both"/>
              <w:rPr>
                <w:rFonts w:ascii="Times New Roman" w:hAnsi="Times New Roman" w:cs="Times New Roman"/>
                <w:bCs/>
              </w:rPr>
            </w:pPr>
            <w:r w:rsidRPr="00620D09">
              <w:rPr>
                <w:rFonts w:ascii="Times New Roman" w:hAnsi="Times New Roman" w:cs="Times New Roman"/>
                <w:bCs/>
              </w:rPr>
              <w:t>Verslo vadyba ir marketingas (anglų kalba)</w:t>
            </w:r>
          </w:p>
        </w:tc>
        <w:tc>
          <w:tcPr>
            <w:tcW w:w="3300" w:type="dxa"/>
            <w:noWrap/>
            <w:hideMark/>
          </w:tcPr>
          <w:p w14:paraId="643FAC3D" w14:textId="241EF7D3" w:rsidR="00620D09" w:rsidRPr="00620D09" w:rsidRDefault="00620D09" w:rsidP="00620D09">
            <w:pPr>
              <w:pStyle w:val="NoSpacing"/>
              <w:jc w:val="both"/>
              <w:rPr>
                <w:rFonts w:ascii="Times New Roman" w:hAnsi="Times New Roman" w:cs="Times New Roman"/>
                <w:bCs/>
              </w:rPr>
            </w:pPr>
            <w:r w:rsidRPr="00620D09">
              <w:rPr>
                <w:rFonts w:ascii="Times New Roman" w:hAnsi="Times New Roman" w:cs="Times New Roman"/>
                <w:bCs/>
              </w:rPr>
              <w:t>7</w:t>
            </w:r>
          </w:p>
        </w:tc>
        <w:tc>
          <w:tcPr>
            <w:tcW w:w="3240" w:type="dxa"/>
            <w:noWrap/>
            <w:hideMark/>
          </w:tcPr>
          <w:p w14:paraId="79BF8DDA" w14:textId="77777777" w:rsidR="00620D09" w:rsidRPr="00620D09" w:rsidRDefault="00620D09" w:rsidP="00620D09">
            <w:pPr>
              <w:pStyle w:val="NoSpacing"/>
              <w:jc w:val="both"/>
              <w:rPr>
                <w:rFonts w:ascii="Times New Roman" w:hAnsi="Times New Roman" w:cs="Times New Roman"/>
                <w:bCs/>
              </w:rPr>
            </w:pPr>
            <w:r w:rsidRPr="00620D09">
              <w:rPr>
                <w:rFonts w:ascii="Times New Roman" w:hAnsi="Times New Roman" w:cs="Times New Roman"/>
                <w:bCs/>
              </w:rPr>
              <w:t>1</w:t>
            </w:r>
          </w:p>
        </w:tc>
      </w:tr>
      <w:tr w:rsidR="00620D09" w:rsidRPr="00620D09" w14:paraId="125F796B" w14:textId="77777777" w:rsidTr="00620D09">
        <w:trPr>
          <w:trHeight w:val="320"/>
        </w:trPr>
        <w:tc>
          <w:tcPr>
            <w:tcW w:w="5200" w:type="dxa"/>
            <w:hideMark/>
          </w:tcPr>
          <w:p w14:paraId="7720F3F9" w14:textId="77777777" w:rsidR="00620D09" w:rsidRPr="00620D09" w:rsidRDefault="00620D09" w:rsidP="00620D09">
            <w:pPr>
              <w:pStyle w:val="NoSpacing"/>
              <w:jc w:val="both"/>
              <w:rPr>
                <w:rFonts w:ascii="Times New Roman" w:hAnsi="Times New Roman" w:cs="Times New Roman"/>
                <w:b/>
                <w:bCs/>
              </w:rPr>
            </w:pPr>
            <w:r w:rsidRPr="00620D09">
              <w:rPr>
                <w:rFonts w:ascii="Times New Roman" w:hAnsi="Times New Roman" w:cs="Times New Roman"/>
                <w:b/>
                <w:bCs/>
              </w:rPr>
              <w:t>Iš viso:</w:t>
            </w:r>
          </w:p>
        </w:tc>
        <w:tc>
          <w:tcPr>
            <w:tcW w:w="3300" w:type="dxa"/>
            <w:noWrap/>
            <w:hideMark/>
          </w:tcPr>
          <w:p w14:paraId="463C8334" w14:textId="43C704E5" w:rsidR="00620D09" w:rsidRPr="00620D09" w:rsidRDefault="00620D09" w:rsidP="00620D09">
            <w:pPr>
              <w:pStyle w:val="NoSpacing"/>
              <w:jc w:val="both"/>
              <w:rPr>
                <w:rFonts w:ascii="Times New Roman" w:hAnsi="Times New Roman" w:cs="Times New Roman"/>
                <w:b/>
                <w:bCs/>
              </w:rPr>
            </w:pPr>
            <w:r w:rsidRPr="00620D09">
              <w:rPr>
                <w:rFonts w:ascii="Times New Roman" w:hAnsi="Times New Roman" w:cs="Times New Roman"/>
                <w:b/>
                <w:bCs/>
              </w:rPr>
              <w:t>220</w:t>
            </w:r>
          </w:p>
        </w:tc>
        <w:tc>
          <w:tcPr>
            <w:tcW w:w="3240" w:type="dxa"/>
            <w:noWrap/>
            <w:hideMark/>
          </w:tcPr>
          <w:p w14:paraId="1A824360" w14:textId="77777777" w:rsidR="00620D09" w:rsidRPr="00620D09" w:rsidRDefault="00620D09" w:rsidP="00620D09">
            <w:pPr>
              <w:pStyle w:val="NoSpacing"/>
              <w:jc w:val="both"/>
              <w:rPr>
                <w:rFonts w:ascii="Times New Roman" w:hAnsi="Times New Roman" w:cs="Times New Roman"/>
                <w:b/>
                <w:bCs/>
              </w:rPr>
            </w:pPr>
            <w:r w:rsidRPr="00620D09">
              <w:rPr>
                <w:rFonts w:ascii="Times New Roman" w:hAnsi="Times New Roman" w:cs="Times New Roman"/>
                <w:b/>
                <w:bCs/>
              </w:rPr>
              <w:t>99</w:t>
            </w:r>
          </w:p>
        </w:tc>
      </w:tr>
    </w:tbl>
    <w:p w14:paraId="586EF4B4" w14:textId="5640AE58" w:rsidR="00E1259E" w:rsidRDefault="00E1259E" w:rsidP="00677D41">
      <w:pPr>
        <w:pStyle w:val="NoSpacing"/>
        <w:rPr>
          <w:rFonts w:ascii="Times New Roman" w:hAnsi="Times New Roman" w:cs="Times New Roman"/>
          <w:bCs/>
        </w:rPr>
      </w:pPr>
    </w:p>
    <w:p w14:paraId="20184D20" w14:textId="77777777" w:rsidR="00677D41" w:rsidRDefault="00677D41" w:rsidP="00677D41">
      <w:pPr>
        <w:pStyle w:val="NoSpacing"/>
        <w:rPr>
          <w:rFonts w:ascii="Times New Roman" w:hAnsi="Times New Roman" w:cs="Times New Roman"/>
          <w:bCs/>
        </w:rPr>
      </w:pPr>
    </w:p>
    <w:p w14:paraId="377DD631" w14:textId="27C8E708" w:rsidR="00152F0E" w:rsidRDefault="008D2500" w:rsidP="008D2500">
      <w:pPr>
        <w:pStyle w:val="NoSpacing"/>
        <w:ind w:firstLine="720"/>
        <w:jc w:val="both"/>
        <w:rPr>
          <w:rFonts w:ascii="Times New Roman" w:hAnsi="Times New Roman" w:cs="Times New Roman"/>
          <w:bCs/>
        </w:rPr>
      </w:pPr>
      <w:r w:rsidRPr="00677D41">
        <w:rPr>
          <w:rFonts w:ascii="Times New Roman" w:hAnsi="Times New Roman" w:cs="Times New Roman"/>
          <w:bCs/>
        </w:rPr>
        <w:t xml:space="preserve">1 paveiksle </w:t>
      </w:r>
      <w:r w:rsidR="00152F0E" w:rsidRPr="00677D41">
        <w:rPr>
          <w:rFonts w:ascii="Times New Roman" w:hAnsi="Times New Roman" w:cs="Times New Roman"/>
          <w:bCs/>
        </w:rPr>
        <w:t>pateikiam</w:t>
      </w:r>
      <w:r w:rsidR="00FE4B37" w:rsidRPr="00677D41">
        <w:rPr>
          <w:rFonts w:ascii="Times New Roman" w:hAnsi="Times New Roman" w:cs="Times New Roman"/>
          <w:bCs/>
        </w:rPr>
        <w:t xml:space="preserve">as </w:t>
      </w:r>
      <w:r w:rsidRPr="00677D41">
        <w:rPr>
          <w:rFonts w:ascii="Times New Roman" w:hAnsi="Times New Roman" w:cs="Times New Roman"/>
          <w:bCs/>
        </w:rPr>
        <w:t>respondentų</w:t>
      </w:r>
      <w:r w:rsidR="00FE4B37" w:rsidRPr="00677D41">
        <w:rPr>
          <w:rFonts w:ascii="Times New Roman" w:hAnsi="Times New Roman" w:cs="Times New Roman"/>
          <w:bCs/>
        </w:rPr>
        <w:t xml:space="preserve">, atsakiusių į anketos klausimus, </w:t>
      </w:r>
      <w:r w:rsidRPr="00677D41">
        <w:rPr>
          <w:rFonts w:ascii="Times New Roman" w:hAnsi="Times New Roman" w:cs="Times New Roman"/>
          <w:bCs/>
        </w:rPr>
        <w:t>skaiči</w:t>
      </w:r>
      <w:r w:rsidR="00FE4B37" w:rsidRPr="00677D41">
        <w:rPr>
          <w:rFonts w:ascii="Times New Roman" w:hAnsi="Times New Roman" w:cs="Times New Roman"/>
          <w:bCs/>
        </w:rPr>
        <w:t>us</w:t>
      </w:r>
      <w:r w:rsidRPr="00677D41">
        <w:rPr>
          <w:rFonts w:ascii="Times New Roman" w:hAnsi="Times New Roman" w:cs="Times New Roman"/>
          <w:bCs/>
        </w:rPr>
        <w:t xml:space="preserve"> (procentais) pagal </w:t>
      </w:r>
      <w:r w:rsidR="00152F0E" w:rsidRPr="00677D41">
        <w:rPr>
          <w:rFonts w:ascii="Times New Roman" w:hAnsi="Times New Roman" w:cs="Times New Roman"/>
          <w:bCs/>
        </w:rPr>
        <w:t>studijų program</w:t>
      </w:r>
      <w:r w:rsidRPr="00677D41">
        <w:rPr>
          <w:rFonts w:ascii="Times New Roman" w:hAnsi="Times New Roman" w:cs="Times New Roman"/>
          <w:bCs/>
        </w:rPr>
        <w:t xml:space="preserve">as </w:t>
      </w:r>
      <w:r w:rsidR="00152F0E" w:rsidRPr="00677D41">
        <w:rPr>
          <w:rFonts w:ascii="Times New Roman" w:hAnsi="Times New Roman" w:cs="Times New Roman"/>
          <w:bCs/>
        </w:rPr>
        <w:t>(žr. 1 pav.)</w:t>
      </w:r>
      <w:r w:rsidRPr="00677D41">
        <w:rPr>
          <w:rFonts w:ascii="Times New Roman" w:hAnsi="Times New Roman" w:cs="Times New Roman"/>
          <w:bCs/>
        </w:rPr>
        <w:t xml:space="preserve">. Aktyviausiai apklausoje dalyvavo Logistikos verslo, Programavimo ir internetinių technologijų, Verslo vadybos ir marketingo bei </w:t>
      </w:r>
      <w:r w:rsidR="00FE4B37" w:rsidRPr="00677D41">
        <w:rPr>
          <w:rFonts w:ascii="Times New Roman" w:hAnsi="Times New Roman" w:cs="Times New Roman"/>
          <w:bCs/>
        </w:rPr>
        <w:t xml:space="preserve">Žaidimų kūrimo </w:t>
      </w:r>
      <w:r w:rsidR="00152F0E" w:rsidRPr="00677D41">
        <w:rPr>
          <w:rFonts w:ascii="Times New Roman" w:hAnsi="Times New Roman" w:cs="Times New Roman"/>
          <w:bCs/>
        </w:rPr>
        <w:t>studijų</w:t>
      </w:r>
      <w:r w:rsidR="00FE4B37" w:rsidRPr="00677D41">
        <w:rPr>
          <w:rFonts w:ascii="Times New Roman" w:hAnsi="Times New Roman" w:cs="Times New Roman"/>
          <w:bCs/>
        </w:rPr>
        <w:t xml:space="preserve"> programų absolventai.</w:t>
      </w:r>
    </w:p>
    <w:p w14:paraId="24EA98CD" w14:textId="77777777" w:rsidR="00677D41" w:rsidRPr="00677D41" w:rsidRDefault="00677D41" w:rsidP="008D2500">
      <w:pPr>
        <w:pStyle w:val="NoSpacing"/>
        <w:ind w:firstLine="720"/>
        <w:jc w:val="both"/>
        <w:rPr>
          <w:rFonts w:ascii="Times New Roman" w:hAnsi="Times New Roman" w:cs="Times New Roman"/>
          <w:bCs/>
        </w:rPr>
      </w:pPr>
    </w:p>
    <w:p w14:paraId="5A7F1C2C" w14:textId="42224354" w:rsidR="00E1259E" w:rsidRPr="00384F50" w:rsidRDefault="0068241F" w:rsidP="00FE4B37">
      <w:pPr>
        <w:pStyle w:val="NoSpacing"/>
        <w:jc w:val="right"/>
        <w:rPr>
          <w:rFonts w:ascii="Times New Roman" w:hAnsi="Times New Roman" w:cs="Times New Roman"/>
          <w:bCs/>
          <w:sz w:val="22"/>
          <w:szCs w:val="22"/>
        </w:rPr>
      </w:pPr>
      <w:r>
        <w:rPr>
          <w:rFonts w:ascii="Times New Roman" w:hAnsi="Times New Roman" w:cs="Times New Roman"/>
          <w:bCs/>
          <w:noProof/>
        </w:rPr>
        <w:drawing>
          <wp:anchor distT="0" distB="0" distL="114300" distR="114300" simplePos="0" relativeHeight="251680768" behindDoc="0" locked="0" layoutInCell="1" allowOverlap="1" wp14:anchorId="16FB7F63" wp14:editId="7912F15D">
            <wp:simplePos x="0" y="0"/>
            <wp:positionH relativeFrom="column">
              <wp:posOffset>1422466</wp:posOffset>
            </wp:positionH>
            <wp:positionV relativeFrom="paragraph">
              <wp:posOffset>260985</wp:posOffset>
            </wp:positionV>
            <wp:extent cx="3898900" cy="2525395"/>
            <wp:effectExtent l="19050" t="19050" r="25400" b="27305"/>
            <wp:wrapTopAndBottom/>
            <wp:docPr id="47210509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105099" name="Picture 472105099"/>
                    <pic:cNvPicPr/>
                  </pic:nvPicPr>
                  <pic:blipFill>
                    <a:blip r:embed="rId9" cstate="print">
                      <a:extLst>
                        <a:ext uri="{28A0092B-C50C-407E-A947-70E740481C1C}">
                          <a14:useLocalDpi xmlns:a14="http://schemas.microsoft.com/office/drawing/2010/main" val="0"/>
                        </a:ext>
                      </a:extLst>
                    </a:blip>
                    <a:stretch>
                      <a:fillRect/>
                    </a:stretch>
                  </pic:blipFill>
                  <pic:spPr>
                    <a:xfrm>
                      <a:off x="0" y="0"/>
                      <a:ext cx="3898900" cy="2525395"/>
                    </a:xfrm>
                    <a:prstGeom prst="rect">
                      <a:avLst/>
                    </a:prstGeom>
                    <a:ln>
                      <a:solidFill>
                        <a:schemeClr val="tx1">
                          <a:lumMod val="50000"/>
                          <a:lumOff val="50000"/>
                        </a:schemeClr>
                      </a:solidFill>
                    </a:ln>
                  </pic:spPr>
                </pic:pic>
              </a:graphicData>
            </a:graphic>
            <wp14:sizeRelH relativeFrom="page">
              <wp14:pctWidth>0</wp14:pctWidth>
            </wp14:sizeRelH>
            <wp14:sizeRelV relativeFrom="page">
              <wp14:pctHeight>0</wp14:pctHeight>
            </wp14:sizeRelV>
          </wp:anchor>
        </w:drawing>
      </w:r>
      <w:r w:rsidR="00E1259E" w:rsidRPr="00384F50">
        <w:rPr>
          <w:rFonts w:ascii="Times New Roman" w:hAnsi="Times New Roman" w:cs="Times New Roman"/>
          <w:b/>
          <w:sz w:val="22"/>
          <w:szCs w:val="22"/>
        </w:rPr>
        <w:t>1 pav</w:t>
      </w:r>
      <w:r w:rsidR="000E1774">
        <w:rPr>
          <w:rFonts w:ascii="Times New Roman" w:hAnsi="Times New Roman" w:cs="Times New Roman"/>
          <w:b/>
          <w:sz w:val="22"/>
          <w:szCs w:val="22"/>
        </w:rPr>
        <w:t>eikslas</w:t>
      </w:r>
      <w:r w:rsidR="00E1259E" w:rsidRPr="00384F50">
        <w:rPr>
          <w:rFonts w:ascii="Times New Roman" w:hAnsi="Times New Roman" w:cs="Times New Roman"/>
          <w:b/>
          <w:sz w:val="22"/>
          <w:szCs w:val="22"/>
        </w:rPr>
        <w:t>.</w:t>
      </w:r>
      <w:r w:rsidR="00E1259E" w:rsidRPr="00384F50">
        <w:rPr>
          <w:rFonts w:ascii="Times New Roman" w:hAnsi="Times New Roman" w:cs="Times New Roman"/>
          <w:bCs/>
          <w:sz w:val="22"/>
          <w:szCs w:val="22"/>
        </w:rPr>
        <w:t xml:space="preserve"> Studentų pasiskirstymas pagal studijų programą</w:t>
      </w:r>
    </w:p>
    <w:p w14:paraId="5EE54A7B" w14:textId="091AD237" w:rsidR="00B5275C" w:rsidRPr="00677D41" w:rsidRDefault="00FE4B37" w:rsidP="00FE4B37">
      <w:pPr>
        <w:pStyle w:val="NoSpacing"/>
        <w:ind w:firstLine="720"/>
        <w:jc w:val="both"/>
        <w:rPr>
          <w:rFonts w:ascii="Times New Roman" w:hAnsi="Times New Roman" w:cs="Times New Roman"/>
          <w:bCs/>
        </w:rPr>
      </w:pPr>
      <w:r w:rsidRPr="00677D41">
        <w:rPr>
          <w:rFonts w:ascii="Times New Roman" w:hAnsi="Times New Roman" w:cs="Times New Roman"/>
          <w:bCs/>
        </w:rPr>
        <w:t xml:space="preserve">2 ir 3 paveiksle pateikiamas respondentų pasiskirstymas pagal studijų formą bei studijų tvarkaraščio būdą. </w:t>
      </w:r>
    </w:p>
    <w:p w14:paraId="1DED7948" w14:textId="37D4684B" w:rsidR="00B5275C" w:rsidRDefault="00B5275C" w:rsidP="00E1259E">
      <w:pPr>
        <w:pStyle w:val="NoSpacing"/>
        <w:jc w:val="right"/>
        <w:rPr>
          <w:rFonts w:ascii="Times New Roman" w:hAnsi="Times New Roman" w:cs="Times New Roman"/>
          <w:bCs/>
        </w:rPr>
      </w:pPr>
    </w:p>
    <w:p w14:paraId="3793DD01" w14:textId="273781E6" w:rsidR="00B5275C" w:rsidRPr="0016651D" w:rsidRDefault="00BC2296" w:rsidP="0016651D">
      <w:pPr>
        <w:pStyle w:val="NoSpacing"/>
        <w:jc w:val="right"/>
        <w:rPr>
          <w:rFonts w:ascii="Times New Roman" w:hAnsi="Times New Roman" w:cs="Times New Roman"/>
          <w:bCs/>
          <w:sz w:val="22"/>
          <w:szCs w:val="22"/>
        </w:rPr>
      </w:pPr>
      <w:r>
        <w:rPr>
          <w:rFonts w:ascii="Times New Roman" w:hAnsi="Times New Roman" w:cs="Times New Roman"/>
          <w:bCs/>
          <w:noProof/>
          <w:lang w:val="en-US"/>
        </w:rPr>
        <w:drawing>
          <wp:anchor distT="0" distB="0" distL="114300" distR="114300" simplePos="0" relativeHeight="251679744" behindDoc="0" locked="0" layoutInCell="1" allowOverlap="1" wp14:anchorId="496A918E" wp14:editId="7221636F">
            <wp:simplePos x="0" y="0"/>
            <wp:positionH relativeFrom="column">
              <wp:posOffset>1554117</wp:posOffset>
            </wp:positionH>
            <wp:positionV relativeFrom="paragraph">
              <wp:posOffset>237490</wp:posOffset>
            </wp:positionV>
            <wp:extent cx="3145790" cy="2296160"/>
            <wp:effectExtent l="19050" t="19050" r="16510" b="27940"/>
            <wp:wrapTopAndBottom/>
            <wp:docPr id="229512643" name="Picture 23" descr="A pie chart with numbers and a few percent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512643" name="Picture 23" descr="A pie chart with numbers and a few percentages&#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45790" cy="2296160"/>
                    </a:xfrm>
                    <a:prstGeom prst="rect">
                      <a:avLst/>
                    </a:prstGeom>
                    <a:ln>
                      <a:solidFill>
                        <a:schemeClr val="tx1">
                          <a:lumMod val="50000"/>
                          <a:lumOff val="50000"/>
                        </a:schemeClr>
                      </a:solidFill>
                    </a:ln>
                  </pic:spPr>
                </pic:pic>
              </a:graphicData>
            </a:graphic>
            <wp14:sizeRelH relativeFrom="page">
              <wp14:pctWidth>0</wp14:pctWidth>
            </wp14:sizeRelH>
            <wp14:sizeRelV relativeFrom="page">
              <wp14:pctHeight>0</wp14:pctHeight>
            </wp14:sizeRelV>
          </wp:anchor>
        </w:drawing>
      </w:r>
      <w:r w:rsidR="0016651D" w:rsidRPr="0016651D">
        <w:rPr>
          <w:rFonts w:ascii="Times New Roman" w:hAnsi="Times New Roman" w:cs="Times New Roman"/>
          <w:b/>
          <w:sz w:val="22"/>
          <w:szCs w:val="22"/>
        </w:rPr>
        <w:t>2 pav</w:t>
      </w:r>
      <w:r w:rsidR="000E1774">
        <w:rPr>
          <w:rFonts w:ascii="Times New Roman" w:hAnsi="Times New Roman" w:cs="Times New Roman"/>
          <w:b/>
          <w:sz w:val="22"/>
          <w:szCs w:val="22"/>
        </w:rPr>
        <w:t>eikslas</w:t>
      </w:r>
      <w:r w:rsidR="0016651D" w:rsidRPr="0016651D">
        <w:rPr>
          <w:rFonts w:ascii="Times New Roman" w:hAnsi="Times New Roman" w:cs="Times New Roman"/>
          <w:b/>
          <w:sz w:val="22"/>
          <w:szCs w:val="22"/>
        </w:rPr>
        <w:t>.</w:t>
      </w:r>
      <w:r w:rsidR="0016651D" w:rsidRPr="0016651D">
        <w:rPr>
          <w:rFonts w:ascii="Times New Roman" w:hAnsi="Times New Roman" w:cs="Times New Roman"/>
          <w:bCs/>
          <w:sz w:val="22"/>
          <w:szCs w:val="22"/>
        </w:rPr>
        <w:t xml:space="preserve"> Studentų pasiskirstymas pagal studijų formą</w:t>
      </w:r>
    </w:p>
    <w:p w14:paraId="0C8815B0" w14:textId="77777777" w:rsidR="00FE4B37" w:rsidRDefault="00FE4B37" w:rsidP="00FE4B37">
      <w:pPr>
        <w:pStyle w:val="NoSpacing"/>
        <w:jc w:val="both"/>
        <w:rPr>
          <w:rFonts w:ascii="Times New Roman" w:hAnsi="Times New Roman" w:cs="Times New Roman"/>
          <w:bCs/>
        </w:rPr>
      </w:pPr>
    </w:p>
    <w:p w14:paraId="53E7817C" w14:textId="77777777" w:rsidR="003E0DFF" w:rsidRDefault="003E0DFF" w:rsidP="00FE4B37">
      <w:pPr>
        <w:pStyle w:val="NoSpacing"/>
        <w:jc w:val="both"/>
        <w:rPr>
          <w:rFonts w:ascii="Times New Roman" w:hAnsi="Times New Roman" w:cs="Times New Roman"/>
          <w:bCs/>
        </w:rPr>
      </w:pPr>
    </w:p>
    <w:p w14:paraId="46405242" w14:textId="2A9DF414" w:rsidR="0016651D" w:rsidRPr="0016651D" w:rsidRDefault="00AD596F" w:rsidP="0016651D">
      <w:pPr>
        <w:pStyle w:val="NoSpacing"/>
        <w:jc w:val="right"/>
        <w:rPr>
          <w:rFonts w:ascii="Times New Roman" w:hAnsi="Times New Roman" w:cs="Times New Roman"/>
          <w:bCs/>
          <w:sz w:val="22"/>
          <w:szCs w:val="22"/>
        </w:rPr>
      </w:pPr>
      <w:r>
        <w:rPr>
          <w:rFonts w:ascii="Times New Roman" w:hAnsi="Times New Roman" w:cs="Times New Roman"/>
          <w:noProof/>
        </w:rPr>
        <w:drawing>
          <wp:anchor distT="0" distB="0" distL="114300" distR="114300" simplePos="0" relativeHeight="251681792" behindDoc="0" locked="0" layoutInCell="1" allowOverlap="1" wp14:anchorId="48C50720" wp14:editId="05F0952F">
            <wp:simplePos x="0" y="0"/>
            <wp:positionH relativeFrom="column">
              <wp:posOffset>1553845</wp:posOffset>
            </wp:positionH>
            <wp:positionV relativeFrom="paragraph">
              <wp:posOffset>335280</wp:posOffset>
            </wp:positionV>
            <wp:extent cx="3253740" cy="2332355"/>
            <wp:effectExtent l="19050" t="19050" r="22860" b="10795"/>
            <wp:wrapTopAndBottom/>
            <wp:docPr id="98529526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295269" name="Picture 98529526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53740" cy="2332355"/>
                    </a:xfrm>
                    <a:prstGeom prst="rect">
                      <a:avLst/>
                    </a:prstGeom>
                    <a:ln>
                      <a:solidFill>
                        <a:schemeClr val="tx1">
                          <a:lumMod val="50000"/>
                          <a:lumOff val="50000"/>
                        </a:schemeClr>
                      </a:solidFill>
                    </a:ln>
                  </pic:spPr>
                </pic:pic>
              </a:graphicData>
            </a:graphic>
            <wp14:sizeRelH relativeFrom="page">
              <wp14:pctWidth>0</wp14:pctWidth>
            </wp14:sizeRelH>
            <wp14:sizeRelV relativeFrom="page">
              <wp14:pctHeight>0</wp14:pctHeight>
            </wp14:sizeRelV>
          </wp:anchor>
        </w:drawing>
      </w:r>
      <w:r w:rsidR="0016651D" w:rsidRPr="0016651D">
        <w:rPr>
          <w:rFonts w:ascii="Times New Roman" w:hAnsi="Times New Roman" w:cs="Times New Roman"/>
          <w:b/>
          <w:sz w:val="22"/>
          <w:szCs w:val="22"/>
          <w:lang w:val="en-US"/>
        </w:rPr>
        <w:t>3 pav</w:t>
      </w:r>
      <w:r w:rsidR="000E1774">
        <w:rPr>
          <w:rFonts w:ascii="Times New Roman" w:hAnsi="Times New Roman" w:cs="Times New Roman"/>
          <w:b/>
          <w:sz w:val="22"/>
          <w:szCs w:val="22"/>
          <w:lang w:val="en-US"/>
        </w:rPr>
        <w:t>eikslas</w:t>
      </w:r>
      <w:r w:rsidR="0016651D" w:rsidRPr="0016651D">
        <w:rPr>
          <w:rFonts w:ascii="Times New Roman" w:hAnsi="Times New Roman" w:cs="Times New Roman"/>
          <w:b/>
          <w:sz w:val="22"/>
          <w:szCs w:val="22"/>
          <w:lang w:val="en-US"/>
        </w:rPr>
        <w:t>.</w:t>
      </w:r>
      <w:r w:rsidR="0016651D" w:rsidRPr="0016651D">
        <w:rPr>
          <w:rFonts w:ascii="Times New Roman" w:hAnsi="Times New Roman" w:cs="Times New Roman"/>
          <w:bCs/>
          <w:sz w:val="22"/>
          <w:szCs w:val="22"/>
          <w:lang w:val="en-US"/>
        </w:rPr>
        <w:t xml:space="preserve"> </w:t>
      </w:r>
      <w:r w:rsidR="0016651D" w:rsidRPr="0016651D">
        <w:rPr>
          <w:rFonts w:ascii="Times New Roman" w:hAnsi="Times New Roman" w:cs="Times New Roman"/>
          <w:bCs/>
          <w:sz w:val="22"/>
          <w:szCs w:val="22"/>
        </w:rPr>
        <w:t>Studentų pasiskirstymas pagal tvarkaraščio būdą</w:t>
      </w:r>
    </w:p>
    <w:p w14:paraId="21D44F8C" w14:textId="77777777" w:rsidR="003E0DFF" w:rsidRDefault="003E0DFF" w:rsidP="003E0DFF">
      <w:pPr>
        <w:pStyle w:val="NoSpacing"/>
        <w:ind w:firstLine="720"/>
        <w:jc w:val="both"/>
        <w:rPr>
          <w:rFonts w:ascii="Times New Roman" w:hAnsi="Times New Roman" w:cs="Times New Roman"/>
          <w:bCs/>
        </w:rPr>
      </w:pPr>
    </w:p>
    <w:p w14:paraId="07187404" w14:textId="5BC3A235" w:rsidR="003E0DFF" w:rsidRPr="00677D41" w:rsidRDefault="003E0DFF" w:rsidP="003E0DFF">
      <w:pPr>
        <w:pStyle w:val="NoSpacing"/>
        <w:ind w:firstLine="720"/>
        <w:jc w:val="both"/>
        <w:rPr>
          <w:rFonts w:ascii="Times New Roman" w:hAnsi="Times New Roman" w:cs="Times New Roman"/>
          <w:bCs/>
        </w:rPr>
      </w:pPr>
      <w:r w:rsidRPr="00677D41">
        <w:rPr>
          <w:rFonts w:ascii="Times New Roman" w:hAnsi="Times New Roman" w:cs="Times New Roman"/>
          <w:bCs/>
        </w:rPr>
        <w:t>Iš pateiktų duomenų matyti, kad apklausoje dalyvavo 76,77 proc. nuolatine studijų forma studijuojančių absolventų (žr. 2 pav.). Analizuojant absolventų atsakomumą į pateiktos anketos klausimus pagal jų pasirinktą studijų tvarkaraščio būdą (žr. 3 pav.), matyti, kad apklausoje dalyvavo 70,71 proc. dieniniu tvarkaraščio būdu studijuojančių respondentų.</w:t>
      </w:r>
    </w:p>
    <w:p w14:paraId="7548B561" w14:textId="146076CF" w:rsidR="0068241F" w:rsidRPr="002F1728" w:rsidRDefault="0068241F" w:rsidP="000C68BC">
      <w:pPr>
        <w:pStyle w:val="NoSpacing"/>
        <w:rPr>
          <w:rFonts w:ascii="Times New Roman" w:hAnsi="Times New Roman" w:cs="Times New Roman"/>
        </w:rPr>
      </w:pPr>
    </w:p>
    <w:p w14:paraId="46F9F6DB" w14:textId="3B2119D4" w:rsidR="001F0ED6" w:rsidRPr="00B97BAB" w:rsidRDefault="001E6A1A" w:rsidP="00B97BAB">
      <w:pPr>
        <w:pStyle w:val="Heading1"/>
        <w:numPr>
          <w:ilvl w:val="0"/>
          <w:numId w:val="13"/>
        </w:numPr>
        <w:jc w:val="center"/>
        <w:rPr>
          <w:rFonts w:ascii="Times New Roman" w:hAnsi="Times New Roman" w:cs="Times New Roman"/>
          <w:color w:val="auto"/>
          <w:sz w:val="24"/>
          <w:szCs w:val="24"/>
        </w:rPr>
      </w:pPr>
      <w:bookmarkStart w:id="1" w:name="_Toc204110117"/>
      <w:r w:rsidRPr="00B97BAB">
        <w:rPr>
          <w:rFonts w:ascii="Times New Roman" w:hAnsi="Times New Roman" w:cs="Times New Roman"/>
          <w:color w:val="auto"/>
          <w:sz w:val="24"/>
          <w:szCs w:val="24"/>
        </w:rPr>
        <w:t>BAIGIAMOJO DARBO RENGIMO PROCESO ORGANIZAVIMO (ORGANIZACINIŲ ASPEKTŲ) ANALIZĖ</w:t>
      </w:r>
      <w:bookmarkEnd w:id="1"/>
    </w:p>
    <w:p w14:paraId="116E1A4C" w14:textId="0515535A" w:rsidR="001F0ED6" w:rsidRDefault="001F0ED6" w:rsidP="001F0ED6">
      <w:pPr>
        <w:pStyle w:val="NoSpacing"/>
        <w:ind w:left="720"/>
        <w:rPr>
          <w:rFonts w:ascii="Times New Roman" w:hAnsi="Times New Roman" w:cs="Times New Roman"/>
          <w:b/>
          <w:bCs/>
        </w:rPr>
      </w:pPr>
    </w:p>
    <w:p w14:paraId="2AE68A82" w14:textId="48DE3254" w:rsidR="001F0ED6" w:rsidRPr="006C53EB" w:rsidRDefault="00ED4293" w:rsidP="000409F0">
      <w:pPr>
        <w:pStyle w:val="NoSpacing"/>
        <w:ind w:firstLine="360"/>
        <w:jc w:val="both"/>
        <w:rPr>
          <w:rFonts w:ascii="Times New Roman" w:hAnsi="Times New Roman" w:cs="Times New Roman"/>
        </w:rPr>
      </w:pPr>
      <w:r>
        <w:rPr>
          <w:rFonts w:ascii="Times New Roman" w:hAnsi="Times New Roman" w:cs="Times New Roman"/>
        </w:rPr>
        <w:t xml:space="preserve">Analizuojant organizacinius baigiamojo darbo ir rengimo proceso </w:t>
      </w:r>
      <w:r w:rsidR="008771BB">
        <w:rPr>
          <w:rFonts w:ascii="Times New Roman" w:hAnsi="Times New Roman" w:cs="Times New Roman"/>
        </w:rPr>
        <w:t>duomenis</w:t>
      </w:r>
      <w:r>
        <w:rPr>
          <w:rFonts w:ascii="Times New Roman" w:hAnsi="Times New Roman" w:cs="Times New Roman"/>
        </w:rPr>
        <w:t xml:space="preserve"> pastebimi šie aspektai:</w:t>
      </w:r>
    </w:p>
    <w:p w14:paraId="13C40171" w14:textId="58006F17" w:rsidR="00FE6820" w:rsidRPr="00A92E1F" w:rsidRDefault="007F7036" w:rsidP="007F7036">
      <w:pPr>
        <w:pStyle w:val="NoSpacing"/>
        <w:ind w:firstLine="720"/>
        <w:jc w:val="both"/>
        <w:rPr>
          <w:rFonts w:ascii="Times New Roman" w:hAnsi="Times New Roman" w:cs="Times New Roman"/>
        </w:rPr>
      </w:pPr>
      <w:r w:rsidRPr="007F7036">
        <w:rPr>
          <w:rFonts w:ascii="Times New Roman" w:hAnsi="Times New Roman" w:cs="Times New Roman"/>
        </w:rPr>
        <w:t>70,7</w:t>
      </w:r>
      <w:r>
        <w:rPr>
          <w:rFonts w:ascii="Times New Roman" w:hAnsi="Times New Roman" w:cs="Times New Roman"/>
        </w:rPr>
        <w:t xml:space="preserve"> proc.</w:t>
      </w:r>
      <w:r w:rsidRPr="007F7036">
        <w:rPr>
          <w:rFonts w:ascii="Times New Roman" w:hAnsi="Times New Roman" w:cs="Times New Roman"/>
        </w:rPr>
        <w:t xml:space="preserve"> respondentų nurodė, kad temų paskelbimo, pasirinkimo ir darbo rengimo procesas jiems buvo aiškus arba labai aiškus. Tai rodo, kad dauguma studentų žinojo</w:t>
      </w:r>
      <w:r w:rsidR="008771BB">
        <w:rPr>
          <w:rFonts w:ascii="Times New Roman" w:hAnsi="Times New Roman" w:cs="Times New Roman"/>
        </w:rPr>
        <w:t xml:space="preserve">, </w:t>
      </w:r>
      <w:r w:rsidRPr="007F7036">
        <w:rPr>
          <w:rFonts w:ascii="Times New Roman" w:hAnsi="Times New Roman" w:cs="Times New Roman"/>
        </w:rPr>
        <w:t xml:space="preserve">ką ir kada reikia atlikti. Vis dėlto, apie 29,3 </w:t>
      </w:r>
      <w:r>
        <w:rPr>
          <w:rFonts w:ascii="Times New Roman" w:hAnsi="Times New Roman" w:cs="Times New Roman"/>
        </w:rPr>
        <w:t>proc.</w:t>
      </w:r>
      <w:r w:rsidRPr="007F7036">
        <w:rPr>
          <w:rFonts w:ascii="Times New Roman" w:hAnsi="Times New Roman" w:cs="Times New Roman"/>
        </w:rPr>
        <w:t xml:space="preserve"> nurodė </w:t>
      </w:r>
      <w:r w:rsidR="00513FC6">
        <w:rPr>
          <w:rFonts w:ascii="Times New Roman" w:hAnsi="Times New Roman" w:cs="Times New Roman"/>
        </w:rPr>
        <w:t>kitaip</w:t>
      </w:r>
      <w:r w:rsidRPr="007F7036">
        <w:rPr>
          <w:rFonts w:ascii="Times New Roman" w:hAnsi="Times New Roman" w:cs="Times New Roman"/>
        </w:rPr>
        <w:t>, kas leidžia daryti prielaidą, jog ne visiems buvo užtikrintas vienodas informacijos prieinamumas</w:t>
      </w:r>
      <w:r w:rsidR="00A92E1F">
        <w:rPr>
          <w:rFonts w:ascii="Times New Roman" w:hAnsi="Times New Roman" w:cs="Times New Roman"/>
        </w:rPr>
        <w:t xml:space="preserve"> (žr. </w:t>
      </w:r>
      <w:r w:rsidR="00A92E1F" w:rsidRPr="00A92E1F">
        <w:rPr>
          <w:rFonts w:ascii="Times New Roman" w:hAnsi="Times New Roman" w:cs="Times New Roman"/>
        </w:rPr>
        <w:t>4</w:t>
      </w:r>
      <w:r w:rsidR="00A92E1F">
        <w:rPr>
          <w:rFonts w:ascii="Times New Roman" w:hAnsi="Times New Roman" w:cs="Times New Roman"/>
        </w:rPr>
        <w:t xml:space="preserve"> pav.).</w:t>
      </w:r>
    </w:p>
    <w:p w14:paraId="7227E9D9" w14:textId="314DBA49" w:rsidR="00441740" w:rsidRPr="00FA06AF" w:rsidRDefault="00441740" w:rsidP="00441740">
      <w:pPr>
        <w:pStyle w:val="NoSpacing"/>
        <w:rPr>
          <w:rFonts w:ascii="Times New Roman" w:hAnsi="Times New Roman" w:cs="Times New Roman"/>
          <w:b/>
          <w:bCs/>
        </w:rPr>
      </w:pPr>
    </w:p>
    <w:p w14:paraId="38619537" w14:textId="3516294A" w:rsidR="00A24AAD" w:rsidRPr="00384F50" w:rsidRDefault="00D16F84" w:rsidP="00441740">
      <w:pPr>
        <w:pStyle w:val="NoSpacing"/>
        <w:ind w:left="720"/>
        <w:jc w:val="right"/>
        <w:rPr>
          <w:rFonts w:ascii="Times New Roman" w:hAnsi="Times New Roman" w:cs="Times New Roman"/>
          <w:sz w:val="22"/>
          <w:szCs w:val="22"/>
        </w:rPr>
      </w:pPr>
      <w:r>
        <w:rPr>
          <w:rFonts w:ascii="Times New Roman" w:hAnsi="Times New Roman" w:cs="Times New Roman"/>
          <w:noProof/>
        </w:rPr>
        <w:lastRenderedPageBreak/>
        <w:drawing>
          <wp:anchor distT="0" distB="0" distL="114300" distR="114300" simplePos="0" relativeHeight="251688960" behindDoc="0" locked="0" layoutInCell="1" allowOverlap="1" wp14:anchorId="4F04E128" wp14:editId="394A6DD1">
            <wp:simplePos x="0" y="0"/>
            <wp:positionH relativeFrom="column">
              <wp:posOffset>729142</wp:posOffset>
            </wp:positionH>
            <wp:positionV relativeFrom="paragraph">
              <wp:posOffset>367665</wp:posOffset>
            </wp:positionV>
            <wp:extent cx="4474210" cy="2453640"/>
            <wp:effectExtent l="0" t="0" r="0" b="0"/>
            <wp:wrapTopAndBottom/>
            <wp:docPr id="225420881" name="Picture 1" descr="A graph of a b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420881" name="Picture 1" descr="A graph of a bar&#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474210" cy="2453640"/>
                    </a:xfrm>
                    <a:prstGeom prst="rect">
                      <a:avLst/>
                    </a:prstGeom>
                  </pic:spPr>
                </pic:pic>
              </a:graphicData>
            </a:graphic>
            <wp14:sizeRelH relativeFrom="page">
              <wp14:pctWidth>0</wp14:pctWidth>
            </wp14:sizeRelH>
            <wp14:sizeRelV relativeFrom="page">
              <wp14:pctHeight>0</wp14:pctHeight>
            </wp14:sizeRelV>
          </wp:anchor>
        </w:drawing>
      </w:r>
      <w:r w:rsidR="00A2530D" w:rsidRPr="00384F50">
        <w:rPr>
          <w:rFonts w:ascii="Times New Roman" w:hAnsi="Times New Roman" w:cs="Times New Roman"/>
          <w:b/>
          <w:bCs/>
          <w:sz w:val="22"/>
          <w:szCs w:val="22"/>
          <w:lang w:val="en-US"/>
        </w:rPr>
        <w:t>4</w:t>
      </w:r>
      <w:r w:rsidR="004A65E3" w:rsidRPr="00384F50">
        <w:rPr>
          <w:rFonts w:ascii="Times New Roman" w:hAnsi="Times New Roman" w:cs="Times New Roman"/>
          <w:b/>
          <w:bCs/>
          <w:sz w:val="22"/>
          <w:szCs w:val="22"/>
          <w:lang w:val="en-US"/>
        </w:rPr>
        <w:t xml:space="preserve"> </w:t>
      </w:r>
      <w:r w:rsidR="00441740" w:rsidRPr="00384F50">
        <w:rPr>
          <w:rFonts w:ascii="Times New Roman" w:hAnsi="Times New Roman" w:cs="Times New Roman"/>
          <w:b/>
          <w:bCs/>
          <w:sz w:val="22"/>
          <w:szCs w:val="22"/>
        </w:rPr>
        <w:t>paveikslas</w:t>
      </w:r>
      <w:r w:rsidR="004A65E3" w:rsidRPr="00384F50">
        <w:rPr>
          <w:rFonts w:ascii="Times New Roman" w:hAnsi="Times New Roman" w:cs="Times New Roman"/>
          <w:b/>
          <w:bCs/>
          <w:sz w:val="22"/>
          <w:szCs w:val="22"/>
        </w:rPr>
        <w:t>.</w:t>
      </w:r>
      <w:r w:rsidR="004A65E3" w:rsidRPr="00384F50">
        <w:rPr>
          <w:rFonts w:ascii="Times New Roman" w:hAnsi="Times New Roman" w:cs="Times New Roman"/>
          <w:sz w:val="22"/>
          <w:szCs w:val="22"/>
        </w:rPr>
        <w:t xml:space="preserve"> </w:t>
      </w:r>
      <w:r w:rsidR="00A24AAD" w:rsidRPr="00384F50">
        <w:rPr>
          <w:rFonts w:ascii="Times New Roman" w:hAnsi="Times New Roman" w:cs="Times New Roman"/>
          <w:sz w:val="22"/>
          <w:szCs w:val="22"/>
        </w:rPr>
        <w:t>Baigiamųjų darbų temų paskelbimo, pasirinkimo procesas ir rengimo eiga (grafikas) aiškūs</w:t>
      </w:r>
    </w:p>
    <w:p w14:paraId="7AF3BCCC" w14:textId="557DEE53" w:rsidR="00441740" w:rsidRDefault="00441740" w:rsidP="00441740">
      <w:pPr>
        <w:pStyle w:val="NoSpacing"/>
        <w:jc w:val="both"/>
        <w:rPr>
          <w:rFonts w:ascii="Times New Roman" w:hAnsi="Times New Roman" w:cs="Times New Roman"/>
        </w:rPr>
      </w:pPr>
    </w:p>
    <w:p w14:paraId="4952259A" w14:textId="77777777" w:rsidR="00654B77" w:rsidRDefault="00654B77" w:rsidP="00441740">
      <w:pPr>
        <w:pStyle w:val="NoSpacing"/>
        <w:jc w:val="both"/>
        <w:rPr>
          <w:rFonts w:ascii="Times New Roman" w:hAnsi="Times New Roman" w:cs="Times New Roman"/>
        </w:rPr>
      </w:pPr>
    </w:p>
    <w:p w14:paraId="1CA3A8CD" w14:textId="77777777" w:rsidR="00654B77" w:rsidRDefault="00654B77" w:rsidP="00441740">
      <w:pPr>
        <w:pStyle w:val="NoSpacing"/>
        <w:jc w:val="both"/>
        <w:rPr>
          <w:rFonts w:ascii="Times New Roman" w:hAnsi="Times New Roman" w:cs="Times New Roman"/>
        </w:rPr>
      </w:pPr>
    </w:p>
    <w:p w14:paraId="4418FDF8" w14:textId="23B2B6B9" w:rsidR="00D16F84" w:rsidRPr="00AE41B6" w:rsidRDefault="00A92E1F" w:rsidP="00A92E1F">
      <w:pPr>
        <w:pStyle w:val="NoSpacing"/>
        <w:ind w:firstLine="567"/>
        <w:jc w:val="both"/>
        <w:rPr>
          <w:rFonts w:ascii="Times New Roman" w:hAnsi="Times New Roman" w:cs="Times New Roman"/>
        </w:rPr>
      </w:pPr>
      <w:r w:rsidRPr="00A92E1F">
        <w:rPr>
          <w:rFonts w:ascii="Times New Roman" w:hAnsi="Times New Roman" w:cs="Times New Roman"/>
        </w:rPr>
        <w:t xml:space="preserve">72,7 </w:t>
      </w:r>
      <w:r w:rsidR="00AE41B6">
        <w:rPr>
          <w:rFonts w:ascii="Times New Roman" w:hAnsi="Times New Roman" w:cs="Times New Roman"/>
        </w:rPr>
        <w:t>proc.</w:t>
      </w:r>
      <w:r w:rsidRPr="00A92E1F">
        <w:rPr>
          <w:rFonts w:ascii="Times New Roman" w:hAnsi="Times New Roman" w:cs="Times New Roman"/>
        </w:rPr>
        <w:t xml:space="preserve"> respondentų pritarė, kad metodiniai reikalavimai buvo aiškiai aprašyti ir suprantami. </w:t>
      </w:r>
      <w:r w:rsidR="00513FC6">
        <w:rPr>
          <w:rFonts w:ascii="Times New Roman" w:hAnsi="Times New Roman" w:cs="Times New Roman"/>
        </w:rPr>
        <w:t>14,1</w:t>
      </w:r>
      <w:r w:rsidRPr="00A92E1F">
        <w:rPr>
          <w:rFonts w:ascii="Times New Roman" w:hAnsi="Times New Roman" w:cs="Times New Roman"/>
        </w:rPr>
        <w:t xml:space="preserve"> </w:t>
      </w:r>
      <w:r w:rsidR="00AE41B6">
        <w:rPr>
          <w:rFonts w:ascii="Times New Roman" w:hAnsi="Times New Roman" w:cs="Times New Roman"/>
        </w:rPr>
        <w:t>proc.</w:t>
      </w:r>
      <w:r w:rsidRPr="00A92E1F">
        <w:rPr>
          <w:rFonts w:ascii="Times New Roman" w:hAnsi="Times New Roman" w:cs="Times New Roman"/>
        </w:rPr>
        <w:t xml:space="preserve"> su tuo nesutiko, vadinasi, didžioji dauguma jautėsi informuoti, tačiau reikėtų papildomai dirbti su tais, kuriems informacija nebuvo pakankamai aiški</w:t>
      </w:r>
      <w:r w:rsidR="00AE41B6">
        <w:rPr>
          <w:rFonts w:ascii="Times New Roman" w:hAnsi="Times New Roman" w:cs="Times New Roman"/>
        </w:rPr>
        <w:t xml:space="preserve"> (žr. </w:t>
      </w:r>
      <w:r w:rsidR="00AE41B6" w:rsidRPr="00AE41B6">
        <w:rPr>
          <w:rFonts w:ascii="Times New Roman" w:hAnsi="Times New Roman" w:cs="Times New Roman"/>
        </w:rPr>
        <w:t>5</w:t>
      </w:r>
      <w:r w:rsidR="00AE41B6">
        <w:rPr>
          <w:rFonts w:ascii="Times New Roman" w:hAnsi="Times New Roman" w:cs="Times New Roman"/>
        </w:rPr>
        <w:t xml:space="preserve"> pav.).</w:t>
      </w:r>
    </w:p>
    <w:p w14:paraId="189C82D3" w14:textId="77777777" w:rsidR="00D16F84" w:rsidRDefault="00D16F84" w:rsidP="00441740">
      <w:pPr>
        <w:pStyle w:val="NoSpacing"/>
        <w:jc w:val="right"/>
        <w:rPr>
          <w:rFonts w:ascii="Times New Roman" w:hAnsi="Times New Roman" w:cs="Times New Roman"/>
          <w:b/>
          <w:bCs/>
          <w:sz w:val="22"/>
          <w:szCs w:val="22"/>
        </w:rPr>
      </w:pPr>
    </w:p>
    <w:p w14:paraId="6B339FA8" w14:textId="77777777" w:rsidR="00D16F84" w:rsidRDefault="00D16F84" w:rsidP="00441740">
      <w:pPr>
        <w:pStyle w:val="NoSpacing"/>
        <w:jc w:val="right"/>
        <w:rPr>
          <w:rFonts w:ascii="Times New Roman" w:hAnsi="Times New Roman" w:cs="Times New Roman"/>
          <w:b/>
          <w:bCs/>
          <w:sz w:val="22"/>
          <w:szCs w:val="22"/>
        </w:rPr>
      </w:pPr>
    </w:p>
    <w:p w14:paraId="7B0BE2C9" w14:textId="47538C21" w:rsidR="00A24AAD" w:rsidRPr="00384F50" w:rsidRDefault="00D16F84" w:rsidP="00441740">
      <w:pPr>
        <w:pStyle w:val="NoSpacing"/>
        <w:jc w:val="right"/>
        <w:rPr>
          <w:rFonts w:ascii="Times New Roman" w:hAnsi="Times New Roman" w:cs="Times New Roman"/>
          <w:sz w:val="22"/>
          <w:szCs w:val="22"/>
        </w:rPr>
      </w:pPr>
      <w:r>
        <w:rPr>
          <w:rFonts w:ascii="Times New Roman" w:hAnsi="Times New Roman" w:cs="Times New Roman"/>
          <w:noProof/>
        </w:rPr>
        <w:drawing>
          <wp:anchor distT="0" distB="0" distL="114300" distR="114300" simplePos="0" relativeHeight="251689984" behindDoc="0" locked="0" layoutInCell="1" allowOverlap="1" wp14:anchorId="5F6B70D5" wp14:editId="65AE8FC8">
            <wp:simplePos x="0" y="0"/>
            <wp:positionH relativeFrom="column">
              <wp:posOffset>603652</wp:posOffset>
            </wp:positionH>
            <wp:positionV relativeFrom="paragraph">
              <wp:posOffset>218440</wp:posOffset>
            </wp:positionV>
            <wp:extent cx="4712335" cy="2631440"/>
            <wp:effectExtent l="0" t="0" r="0" b="0"/>
            <wp:wrapTopAndBottom/>
            <wp:docPr id="514503168" name="Picture 2" descr="A graph of a bar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503168" name="Picture 2" descr="A graph of a bar chart&#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712335" cy="2631440"/>
                    </a:xfrm>
                    <a:prstGeom prst="rect">
                      <a:avLst/>
                    </a:prstGeom>
                  </pic:spPr>
                </pic:pic>
              </a:graphicData>
            </a:graphic>
            <wp14:sizeRelH relativeFrom="page">
              <wp14:pctWidth>0</wp14:pctWidth>
            </wp14:sizeRelH>
            <wp14:sizeRelV relativeFrom="page">
              <wp14:pctHeight>0</wp14:pctHeight>
            </wp14:sizeRelV>
          </wp:anchor>
        </w:drawing>
      </w:r>
      <w:r w:rsidR="00A2530D" w:rsidRPr="00384F50">
        <w:rPr>
          <w:rFonts w:ascii="Times New Roman" w:hAnsi="Times New Roman" w:cs="Times New Roman"/>
          <w:b/>
          <w:bCs/>
          <w:sz w:val="22"/>
          <w:szCs w:val="22"/>
        </w:rPr>
        <w:t>5</w:t>
      </w:r>
      <w:r w:rsidR="00441740" w:rsidRPr="00384F50">
        <w:rPr>
          <w:rFonts w:ascii="Times New Roman" w:hAnsi="Times New Roman" w:cs="Times New Roman"/>
          <w:b/>
          <w:bCs/>
          <w:sz w:val="22"/>
          <w:szCs w:val="22"/>
        </w:rPr>
        <w:t xml:space="preserve"> paveikslas.</w:t>
      </w:r>
      <w:r w:rsidR="00441740" w:rsidRPr="00384F50">
        <w:rPr>
          <w:rFonts w:ascii="Times New Roman" w:hAnsi="Times New Roman" w:cs="Times New Roman"/>
          <w:sz w:val="22"/>
          <w:szCs w:val="22"/>
        </w:rPr>
        <w:t xml:space="preserve"> </w:t>
      </w:r>
      <w:r w:rsidR="00A24AAD" w:rsidRPr="00384F50">
        <w:rPr>
          <w:rFonts w:ascii="Times New Roman" w:hAnsi="Times New Roman" w:cs="Times New Roman"/>
          <w:sz w:val="22"/>
          <w:szCs w:val="22"/>
        </w:rPr>
        <w:t>Baigiamųjų darbų rengimo metodiniai reikalavimai aprašyti išsamiai, suprantami ir pakankami</w:t>
      </w:r>
    </w:p>
    <w:p w14:paraId="112DB9B0" w14:textId="009777A8" w:rsidR="00F9112C" w:rsidRDefault="00F9112C" w:rsidP="002F5B79">
      <w:pPr>
        <w:pStyle w:val="NoSpacing"/>
        <w:tabs>
          <w:tab w:val="left" w:pos="1701"/>
        </w:tabs>
        <w:jc w:val="both"/>
        <w:rPr>
          <w:rFonts w:ascii="Times New Roman" w:hAnsi="Times New Roman" w:cs="Times New Roman"/>
        </w:rPr>
      </w:pPr>
    </w:p>
    <w:p w14:paraId="13884124" w14:textId="77777777" w:rsidR="00654B77" w:rsidRDefault="00654B77" w:rsidP="002F5B79">
      <w:pPr>
        <w:pStyle w:val="NoSpacing"/>
        <w:tabs>
          <w:tab w:val="left" w:pos="1701"/>
        </w:tabs>
        <w:jc w:val="both"/>
        <w:rPr>
          <w:rFonts w:ascii="Times New Roman" w:hAnsi="Times New Roman" w:cs="Times New Roman"/>
        </w:rPr>
      </w:pPr>
    </w:p>
    <w:p w14:paraId="1005BA30" w14:textId="77777777" w:rsidR="00654B77" w:rsidRDefault="00654B77" w:rsidP="002F5B79">
      <w:pPr>
        <w:pStyle w:val="NoSpacing"/>
        <w:tabs>
          <w:tab w:val="left" w:pos="1701"/>
        </w:tabs>
        <w:jc w:val="both"/>
        <w:rPr>
          <w:rFonts w:ascii="Times New Roman" w:hAnsi="Times New Roman" w:cs="Times New Roman"/>
        </w:rPr>
      </w:pPr>
    </w:p>
    <w:p w14:paraId="5AAAE982" w14:textId="7BCAD5CB" w:rsidR="00513FC6" w:rsidRPr="00654B77" w:rsidRDefault="00513FC6" w:rsidP="00654B77">
      <w:pPr>
        <w:pStyle w:val="NoSpacing"/>
        <w:tabs>
          <w:tab w:val="left" w:pos="1701"/>
        </w:tabs>
        <w:ind w:firstLine="720"/>
        <w:jc w:val="both"/>
        <w:rPr>
          <w:rFonts w:ascii="Times New Roman" w:hAnsi="Times New Roman" w:cs="Times New Roman"/>
        </w:rPr>
      </w:pPr>
      <w:r w:rsidRPr="00513FC6">
        <w:rPr>
          <w:rFonts w:ascii="Times New Roman" w:hAnsi="Times New Roman" w:cs="Times New Roman"/>
        </w:rPr>
        <w:t>68,</w:t>
      </w:r>
      <w:r w:rsidR="00D726D9">
        <w:rPr>
          <w:rFonts w:ascii="Times New Roman" w:hAnsi="Times New Roman" w:cs="Times New Roman"/>
        </w:rPr>
        <w:t>7</w:t>
      </w:r>
      <w:r w:rsidRPr="00513FC6">
        <w:rPr>
          <w:rFonts w:ascii="Times New Roman" w:hAnsi="Times New Roman" w:cs="Times New Roman"/>
        </w:rPr>
        <w:t xml:space="preserve"> </w:t>
      </w:r>
      <w:r>
        <w:rPr>
          <w:rFonts w:ascii="Times New Roman" w:hAnsi="Times New Roman" w:cs="Times New Roman"/>
        </w:rPr>
        <w:t>proc.</w:t>
      </w:r>
      <w:r w:rsidRPr="00513FC6">
        <w:rPr>
          <w:rFonts w:ascii="Times New Roman" w:hAnsi="Times New Roman" w:cs="Times New Roman"/>
        </w:rPr>
        <w:t xml:space="preserve"> respondentų teigė, kad visa svarbiausia informacija buvo lengvai prieinama „Moodle“ platformoje. Tai patvirtina, kad ši sistema atlieka svarbų vaidmenį informacijos sklaidoje, tačiau likusi dalis – beveik trečdalis – patyrė sunkumų</w:t>
      </w:r>
      <w:r>
        <w:rPr>
          <w:rFonts w:ascii="Times New Roman" w:hAnsi="Times New Roman" w:cs="Times New Roman"/>
        </w:rPr>
        <w:t xml:space="preserve"> (žr. </w:t>
      </w:r>
      <w:r w:rsidRPr="00513FC6">
        <w:rPr>
          <w:rFonts w:ascii="Times New Roman" w:hAnsi="Times New Roman" w:cs="Times New Roman"/>
        </w:rPr>
        <w:t>6</w:t>
      </w:r>
      <w:r>
        <w:rPr>
          <w:rFonts w:ascii="Times New Roman" w:hAnsi="Times New Roman" w:cs="Times New Roman"/>
        </w:rPr>
        <w:t xml:space="preserve"> pav.).</w:t>
      </w:r>
    </w:p>
    <w:p w14:paraId="20EFC050" w14:textId="4E1DEB11" w:rsidR="00A24AAD" w:rsidRPr="00384F50" w:rsidRDefault="00D16F84" w:rsidP="00441740">
      <w:pPr>
        <w:pStyle w:val="NoSpacing"/>
        <w:jc w:val="right"/>
        <w:rPr>
          <w:rFonts w:ascii="Times New Roman" w:hAnsi="Times New Roman" w:cs="Times New Roman"/>
          <w:sz w:val="22"/>
          <w:szCs w:val="22"/>
        </w:rPr>
      </w:pPr>
      <w:r>
        <w:rPr>
          <w:rFonts w:ascii="Times New Roman" w:hAnsi="Times New Roman" w:cs="Times New Roman"/>
          <w:b/>
          <w:bCs/>
          <w:noProof/>
          <w:sz w:val="22"/>
          <w:szCs w:val="22"/>
        </w:rPr>
        <w:lastRenderedPageBreak/>
        <w:drawing>
          <wp:anchor distT="0" distB="0" distL="114300" distR="114300" simplePos="0" relativeHeight="251687936" behindDoc="0" locked="0" layoutInCell="1" allowOverlap="1" wp14:anchorId="07FE6E86" wp14:editId="2CF854C7">
            <wp:simplePos x="0" y="0"/>
            <wp:positionH relativeFrom="column">
              <wp:posOffset>1094709</wp:posOffset>
            </wp:positionH>
            <wp:positionV relativeFrom="paragraph">
              <wp:posOffset>347980</wp:posOffset>
            </wp:positionV>
            <wp:extent cx="4127500" cy="2552065"/>
            <wp:effectExtent l="0" t="0" r="0" b="635"/>
            <wp:wrapTopAndBottom/>
            <wp:docPr id="1827818968" name="Picture 3" descr="A graph of different size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18968" name="Picture 3" descr="A graph of different sizes and numbers&#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127500" cy="2552065"/>
                    </a:xfrm>
                    <a:prstGeom prst="rect">
                      <a:avLst/>
                    </a:prstGeom>
                  </pic:spPr>
                </pic:pic>
              </a:graphicData>
            </a:graphic>
            <wp14:sizeRelH relativeFrom="page">
              <wp14:pctWidth>0</wp14:pctWidth>
            </wp14:sizeRelH>
            <wp14:sizeRelV relativeFrom="page">
              <wp14:pctHeight>0</wp14:pctHeight>
            </wp14:sizeRelV>
          </wp:anchor>
        </w:drawing>
      </w:r>
      <w:r w:rsidR="00A2530D" w:rsidRPr="00384F50">
        <w:rPr>
          <w:rFonts w:ascii="Times New Roman" w:hAnsi="Times New Roman" w:cs="Times New Roman"/>
          <w:b/>
          <w:bCs/>
          <w:sz w:val="22"/>
          <w:szCs w:val="22"/>
        </w:rPr>
        <w:t>6</w:t>
      </w:r>
      <w:r w:rsidR="00441740" w:rsidRPr="00384F50">
        <w:rPr>
          <w:rFonts w:ascii="Times New Roman" w:hAnsi="Times New Roman" w:cs="Times New Roman"/>
          <w:b/>
          <w:bCs/>
          <w:sz w:val="22"/>
          <w:szCs w:val="22"/>
        </w:rPr>
        <w:t xml:space="preserve"> paveikslas.</w:t>
      </w:r>
      <w:r w:rsidR="00441740" w:rsidRPr="00384F50">
        <w:rPr>
          <w:rFonts w:ascii="Times New Roman" w:hAnsi="Times New Roman" w:cs="Times New Roman"/>
          <w:sz w:val="22"/>
          <w:szCs w:val="22"/>
        </w:rPr>
        <w:t xml:space="preserve"> </w:t>
      </w:r>
      <w:r w:rsidR="00A24AAD" w:rsidRPr="00384F50">
        <w:rPr>
          <w:rFonts w:ascii="Times New Roman" w:hAnsi="Times New Roman" w:cs="Times New Roman"/>
          <w:sz w:val="22"/>
          <w:szCs w:val="22"/>
        </w:rPr>
        <w:t>Visa reikalinga informacija apie baigiamojo darbo rengimo procesą (metodiniai reikalavimai, grafikai ir kita informacija) pateikta VVK Moodle ir lengvai prieinama</w:t>
      </w:r>
    </w:p>
    <w:p w14:paraId="0F67D6C7" w14:textId="1999D887" w:rsidR="00F9112C" w:rsidRDefault="00F9112C" w:rsidP="002F5B79">
      <w:pPr>
        <w:pStyle w:val="NoSpacing"/>
        <w:tabs>
          <w:tab w:val="left" w:pos="1701"/>
        </w:tabs>
        <w:jc w:val="both"/>
        <w:rPr>
          <w:rFonts w:ascii="Times New Roman" w:hAnsi="Times New Roman" w:cs="Times New Roman"/>
        </w:rPr>
      </w:pPr>
    </w:p>
    <w:p w14:paraId="2C6D0A0E" w14:textId="77777777" w:rsidR="005548B8" w:rsidRDefault="005548B8" w:rsidP="00E16161">
      <w:pPr>
        <w:pStyle w:val="NoSpacing"/>
        <w:ind w:firstLine="720"/>
        <w:jc w:val="both"/>
        <w:rPr>
          <w:rFonts w:ascii="Times New Roman" w:hAnsi="Times New Roman" w:cs="Times New Roman"/>
        </w:rPr>
      </w:pPr>
    </w:p>
    <w:p w14:paraId="4CA79530" w14:textId="77777777" w:rsidR="005548B8" w:rsidRDefault="005548B8" w:rsidP="005548B8">
      <w:pPr>
        <w:pStyle w:val="NoSpacing"/>
        <w:jc w:val="both"/>
        <w:rPr>
          <w:rFonts w:ascii="Times New Roman" w:hAnsi="Times New Roman" w:cs="Times New Roman"/>
        </w:rPr>
      </w:pPr>
    </w:p>
    <w:p w14:paraId="50EC3956" w14:textId="2E534C6C" w:rsidR="00DE2663" w:rsidRPr="00E16161" w:rsidRDefault="00E16161" w:rsidP="00E16161">
      <w:pPr>
        <w:pStyle w:val="NoSpacing"/>
        <w:ind w:firstLine="720"/>
        <w:jc w:val="both"/>
        <w:rPr>
          <w:rFonts w:ascii="Times New Roman" w:hAnsi="Times New Roman" w:cs="Times New Roman"/>
        </w:rPr>
      </w:pPr>
      <w:r w:rsidRPr="00E16161">
        <w:rPr>
          <w:rFonts w:ascii="Times New Roman" w:hAnsi="Times New Roman" w:cs="Times New Roman"/>
        </w:rPr>
        <w:t xml:space="preserve">Tik 58,6 </w:t>
      </w:r>
      <w:r>
        <w:rPr>
          <w:rFonts w:ascii="Times New Roman" w:hAnsi="Times New Roman" w:cs="Times New Roman"/>
        </w:rPr>
        <w:t>proc.</w:t>
      </w:r>
      <w:r w:rsidRPr="00E16161">
        <w:rPr>
          <w:rFonts w:ascii="Times New Roman" w:hAnsi="Times New Roman" w:cs="Times New Roman"/>
        </w:rPr>
        <w:t xml:space="preserve"> absolventų nurodė, kad iš kolegijos administracijos (katedrų vadovų ar studijų skyriaus) gavo pakankamai informacijos. Tai – vienas žemiausių rodiklių šioje analizės dalyje, rodantis administracinės komunikacijos tobulinimo poreikį</w:t>
      </w:r>
      <w:r>
        <w:rPr>
          <w:rFonts w:ascii="Times New Roman" w:hAnsi="Times New Roman" w:cs="Times New Roman"/>
        </w:rPr>
        <w:t xml:space="preserve"> (žr. </w:t>
      </w:r>
      <w:r w:rsidRPr="00E16161">
        <w:rPr>
          <w:rFonts w:ascii="Times New Roman" w:hAnsi="Times New Roman" w:cs="Times New Roman"/>
        </w:rPr>
        <w:t xml:space="preserve">7 </w:t>
      </w:r>
      <w:r>
        <w:rPr>
          <w:rFonts w:ascii="Times New Roman" w:hAnsi="Times New Roman" w:cs="Times New Roman"/>
        </w:rPr>
        <w:t>pav.)</w:t>
      </w:r>
      <w:r w:rsidR="00654B77">
        <w:rPr>
          <w:rFonts w:ascii="Times New Roman" w:hAnsi="Times New Roman" w:cs="Times New Roman"/>
        </w:rPr>
        <w:t>.</w:t>
      </w:r>
    </w:p>
    <w:p w14:paraId="3D1C34C2" w14:textId="2EEC2CAB" w:rsidR="00DE2663" w:rsidRDefault="00DE2663" w:rsidP="00441740">
      <w:pPr>
        <w:pStyle w:val="NoSpacing"/>
        <w:ind w:left="1080"/>
        <w:jc w:val="right"/>
        <w:rPr>
          <w:rFonts w:ascii="Times New Roman" w:hAnsi="Times New Roman" w:cs="Times New Roman"/>
          <w:b/>
          <w:bCs/>
          <w:sz w:val="22"/>
          <w:szCs w:val="22"/>
        </w:rPr>
      </w:pPr>
    </w:p>
    <w:p w14:paraId="6E27E151" w14:textId="77777777" w:rsidR="005548B8" w:rsidRDefault="005548B8" w:rsidP="00441740">
      <w:pPr>
        <w:pStyle w:val="NoSpacing"/>
        <w:ind w:left="1080"/>
        <w:jc w:val="right"/>
        <w:rPr>
          <w:rFonts w:ascii="Times New Roman" w:hAnsi="Times New Roman" w:cs="Times New Roman"/>
          <w:b/>
          <w:bCs/>
          <w:sz w:val="22"/>
          <w:szCs w:val="22"/>
        </w:rPr>
      </w:pPr>
    </w:p>
    <w:p w14:paraId="47E3ED92" w14:textId="4277FD81" w:rsidR="00A24AAD" w:rsidRPr="00384F50" w:rsidRDefault="00EA4A78" w:rsidP="002F5B79">
      <w:pPr>
        <w:pStyle w:val="NoSpacing"/>
        <w:tabs>
          <w:tab w:val="left" w:pos="1701"/>
        </w:tabs>
        <w:ind w:left="1080"/>
        <w:jc w:val="right"/>
        <w:rPr>
          <w:rFonts w:ascii="Times New Roman" w:hAnsi="Times New Roman" w:cs="Times New Roman"/>
          <w:sz w:val="22"/>
          <w:szCs w:val="22"/>
        </w:rPr>
      </w:pPr>
      <w:r>
        <w:rPr>
          <w:rFonts w:ascii="Times New Roman" w:hAnsi="Times New Roman" w:cs="Times New Roman"/>
          <w:noProof/>
        </w:rPr>
        <w:drawing>
          <wp:anchor distT="0" distB="0" distL="114300" distR="114300" simplePos="0" relativeHeight="251691008" behindDoc="0" locked="0" layoutInCell="1" allowOverlap="1" wp14:anchorId="66B96D5F" wp14:editId="652C0AFE">
            <wp:simplePos x="0" y="0"/>
            <wp:positionH relativeFrom="column">
              <wp:posOffset>842645</wp:posOffset>
            </wp:positionH>
            <wp:positionV relativeFrom="paragraph">
              <wp:posOffset>374015</wp:posOffset>
            </wp:positionV>
            <wp:extent cx="4484370" cy="2397125"/>
            <wp:effectExtent l="0" t="0" r="0" b="3175"/>
            <wp:wrapTopAndBottom/>
            <wp:docPr id="138666716" name="Picture 4" descr="A graph of a bar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66716" name="Picture 4" descr="A graph of a bar graph&#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484370" cy="2397125"/>
                    </a:xfrm>
                    <a:prstGeom prst="rect">
                      <a:avLst/>
                    </a:prstGeom>
                  </pic:spPr>
                </pic:pic>
              </a:graphicData>
            </a:graphic>
            <wp14:sizeRelH relativeFrom="page">
              <wp14:pctWidth>0</wp14:pctWidth>
            </wp14:sizeRelH>
            <wp14:sizeRelV relativeFrom="page">
              <wp14:pctHeight>0</wp14:pctHeight>
            </wp14:sizeRelV>
          </wp:anchor>
        </w:drawing>
      </w:r>
      <w:r w:rsidR="00A2530D" w:rsidRPr="00384F50">
        <w:rPr>
          <w:rFonts w:ascii="Times New Roman" w:hAnsi="Times New Roman" w:cs="Times New Roman"/>
          <w:b/>
          <w:bCs/>
          <w:sz w:val="22"/>
          <w:szCs w:val="22"/>
        </w:rPr>
        <w:t>7</w:t>
      </w:r>
      <w:r w:rsidR="00441740" w:rsidRPr="00384F50">
        <w:rPr>
          <w:rFonts w:ascii="Times New Roman" w:hAnsi="Times New Roman" w:cs="Times New Roman"/>
          <w:b/>
          <w:bCs/>
          <w:sz w:val="22"/>
          <w:szCs w:val="22"/>
        </w:rPr>
        <w:t xml:space="preserve"> paveikslas.</w:t>
      </w:r>
      <w:r w:rsidR="00441740" w:rsidRPr="00384F50">
        <w:rPr>
          <w:rFonts w:ascii="Times New Roman" w:hAnsi="Times New Roman" w:cs="Times New Roman"/>
          <w:sz w:val="22"/>
          <w:szCs w:val="22"/>
        </w:rPr>
        <w:t xml:space="preserve"> </w:t>
      </w:r>
      <w:r w:rsidR="00A24AAD" w:rsidRPr="00384F50">
        <w:rPr>
          <w:rFonts w:ascii="Times New Roman" w:hAnsi="Times New Roman" w:cs="Times New Roman"/>
          <w:sz w:val="22"/>
          <w:szCs w:val="22"/>
        </w:rPr>
        <w:t>Kolegijos administracija (katedrų vadovai, studijų skyriaus darbuotojai) suteikė pakankamai informacijos ir pagalbos viso baigiamojo darbo rengimo proceso metu</w:t>
      </w:r>
    </w:p>
    <w:p w14:paraId="058F482C" w14:textId="3FAE9217" w:rsidR="00F9112C" w:rsidRDefault="00F9112C" w:rsidP="00F9112C">
      <w:pPr>
        <w:pStyle w:val="NoSpacing"/>
        <w:jc w:val="both"/>
        <w:rPr>
          <w:rFonts w:ascii="Times New Roman" w:hAnsi="Times New Roman" w:cs="Times New Roman"/>
        </w:rPr>
      </w:pPr>
    </w:p>
    <w:p w14:paraId="00317EFA" w14:textId="77777777" w:rsidR="005548B8" w:rsidRDefault="005548B8" w:rsidP="00F9112C">
      <w:pPr>
        <w:pStyle w:val="NoSpacing"/>
        <w:jc w:val="both"/>
        <w:rPr>
          <w:rFonts w:ascii="Times New Roman" w:hAnsi="Times New Roman" w:cs="Times New Roman"/>
        </w:rPr>
      </w:pPr>
    </w:p>
    <w:p w14:paraId="1F4A5DFC" w14:textId="77777777" w:rsidR="005548B8" w:rsidRDefault="005548B8" w:rsidP="00F9112C">
      <w:pPr>
        <w:pStyle w:val="NoSpacing"/>
        <w:jc w:val="both"/>
        <w:rPr>
          <w:rFonts w:ascii="Times New Roman" w:hAnsi="Times New Roman" w:cs="Times New Roman"/>
        </w:rPr>
      </w:pPr>
    </w:p>
    <w:p w14:paraId="62173AAD" w14:textId="03FAF5A5" w:rsidR="005548B8" w:rsidRDefault="00E16161" w:rsidP="005548B8">
      <w:pPr>
        <w:pStyle w:val="NoSpacing"/>
        <w:ind w:firstLine="720"/>
        <w:jc w:val="both"/>
        <w:rPr>
          <w:rFonts w:ascii="Times New Roman" w:hAnsi="Times New Roman" w:cs="Times New Roman"/>
        </w:rPr>
      </w:pPr>
      <w:r w:rsidRPr="00E16161">
        <w:rPr>
          <w:rFonts w:ascii="Times New Roman" w:hAnsi="Times New Roman" w:cs="Times New Roman"/>
        </w:rPr>
        <w:t>D</w:t>
      </w:r>
      <w:r w:rsidR="00CB4A4C">
        <w:rPr>
          <w:rFonts w:ascii="Times New Roman" w:hAnsi="Times New Roman" w:cs="Times New Roman"/>
        </w:rPr>
        <w:t>idžioji d</w:t>
      </w:r>
      <w:r w:rsidRPr="00E16161">
        <w:rPr>
          <w:rFonts w:ascii="Times New Roman" w:hAnsi="Times New Roman" w:cs="Times New Roman"/>
        </w:rPr>
        <w:t>augu</w:t>
      </w:r>
      <w:r w:rsidR="00CB4A4C">
        <w:rPr>
          <w:rFonts w:ascii="Times New Roman" w:hAnsi="Times New Roman" w:cs="Times New Roman"/>
        </w:rPr>
        <w:t>m</w:t>
      </w:r>
      <w:r w:rsidRPr="00E16161">
        <w:rPr>
          <w:rFonts w:ascii="Times New Roman" w:hAnsi="Times New Roman" w:cs="Times New Roman"/>
        </w:rPr>
        <w:t xml:space="preserve">a – </w:t>
      </w:r>
      <w:r w:rsidR="00CB4A4C">
        <w:rPr>
          <w:rFonts w:ascii="Times New Roman" w:hAnsi="Times New Roman" w:cs="Times New Roman"/>
        </w:rPr>
        <w:t>74,7</w:t>
      </w:r>
      <w:r w:rsidRPr="00E16161">
        <w:rPr>
          <w:rFonts w:ascii="Times New Roman" w:hAnsi="Times New Roman" w:cs="Times New Roman"/>
        </w:rPr>
        <w:t xml:space="preserve"> </w:t>
      </w:r>
      <w:r w:rsidR="00FB0F73">
        <w:rPr>
          <w:rFonts w:ascii="Times New Roman" w:hAnsi="Times New Roman" w:cs="Times New Roman"/>
        </w:rPr>
        <w:t>proc.</w:t>
      </w:r>
      <w:r w:rsidRPr="00E16161">
        <w:rPr>
          <w:rFonts w:ascii="Times New Roman" w:hAnsi="Times New Roman" w:cs="Times New Roman"/>
        </w:rPr>
        <w:t xml:space="preserve"> – teigė, kad laiko baigiamajam darbui parašyti buvo pakankamai. </w:t>
      </w:r>
      <w:r w:rsidR="00CB4A4C">
        <w:rPr>
          <w:rFonts w:ascii="Times New Roman" w:hAnsi="Times New Roman" w:cs="Times New Roman"/>
        </w:rPr>
        <w:t>Tik</w:t>
      </w:r>
      <w:r w:rsidRPr="00E16161">
        <w:rPr>
          <w:rFonts w:ascii="Times New Roman" w:hAnsi="Times New Roman" w:cs="Times New Roman"/>
        </w:rPr>
        <w:t xml:space="preserve"> 10,</w:t>
      </w:r>
      <w:r w:rsidR="007D30B7">
        <w:rPr>
          <w:rFonts w:ascii="Times New Roman" w:hAnsi="Times New Roman" w:cs="Times New Roman"/>
        </w:rPr>
        <w:t>1</w:t>
      </w:r>
      <w:r w:rsidRPr="00E16161">
        <w:rPr>
          <w:rFonts w:ascii="Times New Roman" w:hAnsi="Times New Roman" w:cs="Times New Roman"/>
        </w:rPr>
        <w:t xml:space="preserve"> </w:t>
      </w:r>
      <w:r w:rsidR="00FB0F73">
        <w:rPr>
          <w:rFonts w:ascii="Times New Roman" w:hAnsi="Times New Roman" w:cs="Times New Roman"/>
        </w:rPr>
        <w:t>proc.</w:t>
      </w:r>
      <w:r w:rsidRPr="00E16161">
        <w:rPr>
          <w:rFonts w:ascii="Times New Roman" w:hAnsi="Times New Roman" w:cs="Times New Roman"/>
        </w:rPr>
        <w:t xml:space="preserve"> jautė, kad laiko trūko. </w:t>
      </w:r>
      <w:r w:rsidR="00CB4A4C">
        <w:rPr>
          <w:rFonts w:ascii="Times New Roman" w:hAnsi="Times New Roman" w:cs="Times New Roman"/>
        </w:rPr>
        <w:t>Šis mažas skaičius</w:t>
      </w:r>
      <w:r w:rsidRPr="00E16161">
        <w:rPr>
          <w:rFonts w:ascii="Times New Roman" w:hAnsi="Times New Roman" w:cs="Times New Roman"/>
        </w:rPr>
        <w:t xml:space="preserve"> rodo, kad daliai studentų galėjo kilti iššūkių dėl laiko planavimo ar kitų</w:t>
      </w:r>
      <w:r w:rsidR="00CB4A4C">
        <w:rPr>
          <w:rFonts w:ascii="Times New Roman" w:hAnsi="Times New Roman" w:cs="Times New Roman"/>
        </w:rPr>
        <w:t xml:space="preserve"> asmeninių</w:t>
      </w:r>
      <w:r w:rsidRPr="00E16161">
        <w:rPr>
          <w:rFonts w:ascii="Times New Roman" w:hAnsi="Times New Roman" w:cs="Times New Roman"/>
        </w:rPr>
        <w:t xml:space="preserve"> priežasčių</w:t>
      </w:r>
      <w:r w:rsidR="00CB4A4C">
        <w:rPr>
          <w:rFonts w:ascii="Times New Roman" w:hAnsi="Times New Roman" w:cs="Times New Roman"/>
        </w:rPr>
        <w:t xml:space="preserve"> (žr. </w:t>
      </w:r>
      <w:r w:rsidR="00CB4A4C" w:rsidRPr="00CB4A4C">
        <w:rPr>
          <w:rFonts w:ascii="Times New Roman" w:hAnsi="Times New Roman" w:cs="Times New Roman"/>
        </w:rPr>
        <w:t>8 pav.</w:t>
      </w:r>
      <w:r w:rsidR="00CB4A4C">
        <w:rPr>
          <w:rFonts w:ascii="Times New Roman" w:hAnsi="Times New Roman" w:cs="Times New Roman"/>
        </w:rPr>
        <w:t>).</w:t>
      </w:r>
    </w:p>
    <w:p w14:paraId="73F74ECE" w14:textId="77777777" w:rsidR="005548B8" w:rsidRDefault="005548B8" w:rsidP="005548B8">
      <w:pPr>
        <w:pStyle w:val="NoSpacing"/>
        <w:ind w:firstLine="720"/>
        <w:jc w:val="both"/>
        <w:rPr>
          <w:rFonts w:ascii="Times New Roman" w:hAnsi="Times New Roman" w:cs="Times New Roman"/>
        </w:rPr>
      </w:pPr>
    </w:p>
    <w:p w14:paraId="4D3CFC06" w14:textId="77777777" w:rsidR="005548B8" w:rsidRDefault="005548B8" w:rsidP="005548B8">
      <w:pPr>
        <w:pStyle w:val="NoSpacing"/>
        <w:ind w:firstLine="720"/>
        <w:jc w:val="both"/>
        <w:rPr>
          <w:rFonts w:ascii="Times New Roman" w:hAnsi="Times New Roman" w:cs="Times New Roman"/>
        </w:rPr>
      </w:pPr>
    </w:p>
    <w:p w14:paraId="271B7D45" w14:textId="77777777" w:rsidR="005548B8" w:rsidRDefault="005548B8" w:rsidP="005548B8">
      <w:pPr>
        <w:pStyle w:val="NoSpacing"/>
        <w:ind w:firstLine="720"/>
        <w:jc w:val="both"/>
        <w:rPr>
          <w:rFonts w:ascii="Times New Roman" w:hAnsi="Times New Roman" w:cs="Times New Roman"/>
        </w:rPr>
      </w:pPr>
    </w:p>
    <w:p w14:paraId="216466F6" w14:textId="77777777" w:rsidR="005548B8" w:rsidRDefault="005548B8" w:rsidP="005548B8">
      <w:pPr>
        <w:pStyle w:val="NoSpacing"/>
        <w:ind w:firstLine="720"/>
        <w:jc w:val="both"/>
        <w:rPr>
          <w:rFonts w:ascii="Times New Roman" w:hAnsi="Times New Roman" w:cs="Times New Roman"/>
        </w:rPr>
      </w:pPr>
    </w:p>
    <w:p w14:paraId="4D791F0C" w14:textId="77777777" w:rsidR="005548B8" w:rsidRDefault="005548B8" w:rsidP="005548B8">
      <w:pPr>
        <w:pStyle w:val="NoSpacing"/>
        <w:ind w:firstLine="720"/>
        <w:jc w:val="both"/>
        <w:rPr>
          <w:rFonts w:ascii="Times New Roman" w:hAnsi="Times New Roman" w:cs="Times New Roman"/>
        </w:rPr>
      </w:pPr>
    </w:p>
    <w:p w14:paraId="7E548C32" w14:textId="77777777" w:rsidR="005548B8" w:rsidRDefault="005548B8" w:rsidP="005548B8">
      <w:pPr>
        <w:pStyle w:val="NoSpacing"/>
        <w:ind w:firstLine="720"/>
        <w:jc w:val="both"/>
        <w:rPr>
          <w:rFonts w:ascii="Times New Roman" w:hAnsi="Times New Roman" w:cs="Times New Roman"/>
        </w:rPr>
      </w:pPr>
    </w:p>
    <w:p w14:paraId="0946F932" w14:textId="77777777" w:rsidR="005548B8" w:rsidRPr="00CB4A4C" w:rsidRDefault="005548B8" w:rsidP="005548B8">
      <w:pPr>
        <w:pStyle w:val="NoSpacing"/>
        <w:ind w:firstLine="720"/>
        <w:jc w:val="both"/>
        <w:rPr>
          <w:rFonts w:ascii="Times New Roman" w:hAnsi="Times New Roman" w:cs="Times New Roman"/>
        </w:rPr>
      </w:pPr>
    </w:p>
    <w:p w14:paraId="3939D2E5" w14:textId="46DAACA4" w:rsidR="00A24AAD" w:rsidRDefault="006C1210" w:rsidP="002F5B79">
      <w:pPr>
        <w:pStyle w:val="NoSpacing"/>
        <w:tabs>
          <w:tab w:val="left" w:pos="1701"/>
        </w:tabs>
        <w:jc w:val="right"/>
        <w:rPr>
          <w:rFonts w:ascii="Times New Roman" w:hAnsi="Times New Roman" w:cs="Times New Roman"/>
          <w:sz w:val="22"/>
          <w:szCs w:val="22"/>
        </w:rPr>
      </w:pPr>
      <w:r>
        <w:rPr>
          <w:rFonts w:ascii="Times New Roman" w:hAnsi="Times New Roman" w:cs="Times New Roman"/>
          <w:noProof/>
        </w:rPr>
        <w:lastRenderedPageBreak/>
        <w:drawing>
          <wp:anchor distT="0" distB="0" distL="114300" distR="114300" simplePos="0" relativeHeight="251692032" behindDoc="0" locked="0" layoutInCell="1" allowOverlap="1" wp14:anchorId="59CC534D" wp14:editId="25AD6F57">
            <wp:simplePos x="0" y="0"/>
            <wp:positionH relativeFrom="column">
              <wp:posOffset>947420</wp:posOffset>
            </wp:positionH>
            <wp:positionV relativeFrom="paragraph">
              <wp:posOffset>333738</wp:posOffset>
            </wp:positionV>
            <wp:extent cx="4243705" cy="2330450"/>
            <wp:effectExtent l="0" t="0" r="0" b="6350"/>
            <wp:wrapTopAndBottom/>
            <wp:docPr id="339226480" name="Picture 5" descr="A graph with numbers and a b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226480" name="Picture 5" descr="A graph with numbers and a bar&#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243705" cy="2330450"/>
                    </a:xfrm>
                    <a:prstGeom prst="rect">
                      <a:avLst/>
                    </a:prstGeom>
                  </pic:spPr>
                </pic:pic>
              </a:graphicData>
            </a:graphic>
            <wp14:sizeRelH relativeFrom="page">
              <wp14:pctWidth>0</wp14:pctWidth>
            </wp14:sizeRelH>
            <wp14:sizeRelV relativeFrom="page">
              <wp14:pctHeight>0</wp14:pctHeight>
            </wp14:sizeRelV>
          </wp:anchor>
        </w:drawing>
      </w:r>
      <w:r w:rsidR="00A2530D" w:rsidRPr="00384F50">
        <w:rPr>
          <w:rFonts w:ascii="Times New Roman" w:hAnsi="Times New Roman" w:cs="Times New Roman"/>
          <w:b/>
          <w:bCs/>
          <w:sz w:val="22"/>
          <w:szCs w:val="22"/>
        </w:rPr>
        <w:t>8</w:t>
      </w:r>
      <w:r w:rsidR="00441740" w:rsidRPr="00384F50">
        <w:rPr>
          <w:rFonts w:ascii="Times New Roman" w:hAnsi="Times New Roman" w:cs="Times New Roman"/>
          <w:b/>
          <w:bCs/>
          <w:sz w:val="22"/>
          <w:szCs w:val="22"/>
        </w:rPr>
        <w:t xml:space="preserve"> paveikslas.</w:t>
      </w:r>
      <w:r w:rsidR="00441740" w:rsidRPr="00384F50">
        <w:rPr>
          <w:rFonts w:ascii="Times New Roman" w:hAnsi="Times New Roman" w:cs="Times New Roman"/>
          <w:sz w:val="22"/>
          <w:szCs w:val="22"/>
        </w:rPr>
        <w:t xml:space="preserve"> </w:t>
      </w:r>
      <w:r w:rsidR="00A24AAD" w:rsidRPr="00384F50">
        <w:rPr>
          <w:rFonts w:ascii="Times New Roman" w:hAnsi="Times New Roman" w:cs="Times New Roman"/>
          <w:sz w:val="22"/>
          <w:szCs w:val="22"/>
        </w:rPr>
        <w:t>Baigiamojo darbo rašymo trukmė yra tinkama, pakanka laiko kokybiškai parengti baigiamąjį darbą</w:t>
      </w:r>
    </w:p>
    <w:p w14:paraId="417BA5D3" w14:textId="77777777" w:rsidR="005548B8" w:rsidRPr="00384F50" w:rsidRDefault="005548B8" w:rsidP="002F5B79">
      <w:pPr>
        <w:pStyle w:val="NoSpacing"/>
        <w:tabs>
          <w:tab w:val="left" w:pos="1701"/>
        </w:tabs>
        <w:jc w:val="right"/>
        <w:rPr>
          <w:rFonts w:ascii="Times New Roman" w:hAnsi="Times New Roman" w:cs="Times New Roman"/>
          <w:sz w:val="22"/>
          <w:szCs w:val="22"/>
        </w:rPr>
      </w:pPr>
    </w:p>
    <w:p w14:paraId="39B3586C" w14:textId="0FB25833" w:rsidR="00BD143C" w:rsidRDefault="00BD143C" w:rsidP="00BD143C">
      <w:pPr>
        <w:pStyle w:val="NoSpacing"/>
        <w:ind w:firstLine="360"/>
        <w:jc w:val="both"/>
        <w:rPr>
          <w:rFonts w:ascii="Times New Roman" w:hAnsi="Times New Roman" w:cs="Times New Roman"/>
        </w:rPr>
      </w:pPr>
    </w:p>
    <w:p w14:paraId="4D958577" w14:textId="68E16EBB" w:rsidR="00AE7463" w:rsidRDefault="00BD143C" w:rsidP="00673870">
      <w:pPr>
        <w:pStyle w:val="NoSpacing"/>
        <w:ind w:firstLine="709"/>
        <w:jc w:val="both"/>
        <w:rPr>
          <w:rFonts w:ascii="Times New Roman" w:hAnsi="Times New Roman" w:cs="Times New Roman"/>
        </w:rPr>
      </w:pPr>
      <w:r>
        <w:rPr>
          <w:rFonts w:ascii="Times New Roman" w:hAnsi="Times New Roman" w:cs="Times New Roman"/>
        </w:rPr>
        <w:t>Apibendrinant, s</w:t>
      </w:r>
      <w:r w:rsidRPr="00BD143C">
        <w:rPr>
          <w:rFonts w:ascii="Times New Roman" w:hAnsi="Times New Roman" w:cs="Times New Roman"/>
        </w:rPr>
        <w:t>tudentų atsakymai rodo, kad dauguma jų teigiamai vertino baigiamojo darbo temų pasirinkimo, rengimo eigos ir metodinių reikalavimų aiškumą. Taip pat didelė dalis nurodė, kad informacija buvo prieinama per Moodle platformą. Visgi tam tikra dalis respondentų patyrė sunkumų dėl informacijos gavimo iš administracijos ar jautė nepakankamą aiškumą, o tai leidžia daryti prielaidą, kad informacijos sklaida ne visiems buvo vienodai suprantama ir pasiekiama.</w:t>
      </w:r>
    </w:p>
    <w:p w14:paraId="326BCD62" w14:textId="2589BB53" w:rsidR="00B7648C" w:rsidRDefault="00B7648C" w:rsidP="00B7648C">
      <w:pPr>
        <w:pStyle w:val="NoSpacing"/>
        <w:jc w:val="both"/>
        <w:rPr>
          <w:rFonts w:ascii="Times New Roman" w:hAnsi="Times New Roman" w:cs="Times New Roman"/>
        </w:rPr>
      </w:pPr>
    </w:p>
    <w:p w14:paraId="25E26F3B" w14:textId="591C774A" w:rsidR="00B7648C" w:rsidRPr="00B97BAB" w:rsidRDefault="00A2530D" w:rsidP="00B97BAB">
      <w:pPr>
        <w:pStyle w:val="Heading1"/>
        <w:numPr>
          <w:ilvl w:val="0"/>
          <w:numId w:val="13"/>
        </w:numPr>
        <w:jc w:val="center"/>
        <w:rPr>
          <w:rFonts w:ascii="Times New Roman" w:hAnsi="Times New Roman" w:cs="Times New Roman"/>
          <w:color w:val="auto"/>
          <w:sz w:val="24"/>
          <w:szCs w:val="24"/>
        </w:rPr>
      </w:pPr>
      <w:bookmarkStart w:id="2" w:name="_Toc204110118"/>
      <w:r w:rsidRPr="00B97BAB">
        <w:rPr>
          <w:rFonts w:ascii="Times New Roman" w:hAnsi="Times New Roman" w:cs="Times New Roman"/>
          <w:color w:val="auto"/>
          <w:sz w:val="24"/>
          <w:szCs w:val="24"/>
        </w:rPr>
        <w:t>BENDRADARBIAVIM</w:t>
      </w:r>
      <w:r w:rsidR="00384F50" w:rsidRPr="00B97BAB">
        <w:rPr>
          <w:rFonts w:ascii="Times New Roman" w:hAnsi="Times New Roman" w:cs="Times New Roman"/>
          <w:color w:val="auto"/>
          <w:sz w:val="24"/>
          <w:szCs w:val="24"/>
        </w:rPr>
        <w:t>O</w:t>
      </w:r>
      <w:r w:rsidRPr="00B97BAB">
        <w:rPr>
          <w:rFonts w:ascii="Times New Roman" w:hAnsi="Times New Roman" w:cs="Times New Roman"/>
          <w:color w:val="auto"/>
          <w:sz w:val="24"/>
          <w:szCs w:val="24"/>
        </w:rPr>
        <w:t xml:space="preserve"> SU BAIGIAMOJO DARBO VADOVU</w:t>
      </w:r>
      <w:r w:rsidRPr="00B97BAB">
        <w:rPr>
          <w:rStyle w:val="apple-converted-space"/>
          <w:rFonts w:ascii="Times New Roman" w:hAnsi="Times New Roman" w:cs="Times New Roman"/>
          <w:color w:val="auto"/>
          <w:sz w:val="24"/>
          <w:szCs w:val="24"/>
          <w:shd w:val="clear" w:color="auto" w:fill="F1F3F4"/>
        </w:rPr>
        <w:t> </w:t>
      </w:r>
      <w:r w:rsidRPr="00B97BAB">
        <w:rPr>
          <w:rFonts w:ascii="Times New Roman" w:hAnsi="Times New Roman" w:cs="Times New Roman"/>
          <w:color w:val="auto"/>
          <w:sz w:val="24"/>
          <w:szCs w:val="24"/>
          <w:shd w:val="clear" w:color="auto" w:fill="F1F3F4"/>
        </w:rPr>
        <w:t>(B</w:t>
      </w:r>
      <w:r w:rsidRPr="00B97BAB">
        <w:rPr>
          <w:rFonts w:ascii="Times New Roman" w:hAnsi="Times New Roman" w:cs="Times New Roman"/>
          <w:color w:val="auto"/>
          <w:sz w:val="24"/>
          <w:szCs w:val="24"/>
        </w:rPr>
        <w:t>AIGIAMOJO DARBO VADOVO PAGALB</w:t>
      </w:r>
      <w:r w:rsidR="00384F50" w:rsidRPr="00B97BAB">
        <w:rPr>
          <w:rFonts w:ascii="Times New Roman" w:hAnsi="Times New Roman" w:cs="Times New Roman"/>
          <w:color w:val="auto"/>
          <w:sz w:val="24"/>
          <w:szCs w:val="24"/>
        </w:rPr>
        <w:t>OS</w:t>
      </w:r>
      <w:r w:rsidRPr="00B97BAB">
        <w:rPr>
          <w:rFonts w:ascii="Times New Roman" w:hAnsi="Times New Roman" w:cs="Times New Roman"/>
          <w:color w:val="auto"/>
          <w:sz w:val="24"/>
          <w:szCs w:val="24"/>
        </w:rPr>
        <w:t xml:space="preserve"> RENGIANT DARBĄ)</w:t>
      </w:r>
      <w:r w:rsidR="00384F50" w:rsidRPr="00B97BAB">
        <w:rPr>
          <w:rFonts w:ascii="Times New Roman" w:hAnsi="Times New Roman" w:cs="Times New Roman"/>
          <w:color w:val="auto"/>
          <w:sz w:val="24"/>
          <w:szCs w:val="24"/>
        </w:rPr>
        <w:t xml:space="preserve"> ANALIZĖ</w:t>
      </w:r>
      <w:bookmarkEnd w:id="2"/>
    </w:p>
    <w:p w14:paraId="353F160A" w14:textId="77777777" w:rsidR="00A2530D" w:rsidRDefault="00A2530D" w:rsidP="00045DFD">
      <w:pPr>
        <w:pStyle w:val="NoSpacing"/>
        <w:rPr>
          <w:rFonts w:ascii="Times New Roman" w:hAnsi="Times New Roman" w:cs="Times New Roman"/>
          <w:color w:val="202124"/>
        </w:rPr>
      </w:pPr>
    </w:p>
    <w:p w14:paraId="6D0A5EE5" w14:textId="28BC3B23" w:rsidR="0090700D" w:rsidRDefault="0090700D" w:rsidP="006C3A94">
      <w:pPr>
        <w:pStyle w:val="NoSpacing"/>
        <w:ind w:firstLine="709"/>
        <w:jc w:val="both"/>
        <w:rPr>
          <w:rFonts w:ascii="Times New Roman" w:hAnsi="Times New Roman" w:cs="Times New Roman"/>
          <w:color w:val="202124"/>
        </w:rPr>
      </w:pPr>
      <w:r>
        <w:rPr>
          <w:rFonts w:ascii="Times New Roman" w:hAnsi="Times New Roman" w:cs="Times New Roman"/>
          <w:color w:val="202124"/>
        </w:rPr>
        <w:t>Analizuojant bendradarbiavimo su baigiamojo darbo vadovu duomenis, pastebimi šie aspektai:</w:t>
      </w:r>
    </w:p>
    <w:p w14:paraId="46EB0BCA" w14:textId="34AB941F" w:rsidR="0090700D" w:rsidRPr="00482223" w:rsidRDefault="007A39A6" w:rsidP="007A39A6">
      <w:pPr>
        <w:pStyle w:val="NoSpacing"/>
        <w:ind w:firstLine="720"/>
        <w:jc w:val="both"/>
        <w:rPr>
          <w:rFonts w:ascii="Times New Roman" w:hAnsi="Times New Roman" w:cs="Times New Roman"/>
          <w:color w:val="202124"/>
        </w:rPr>
      </w:pPr>
      <w:r w:rsidRPr="007A39A6">
        <w:rPr>
          <w:rFonts w:ascii="Times New Roman" w:hAnsi="Times New Roman" w:cs="Times New Roman"/>
          <w:color w:val="202124"/>
        </w:rPr>
        <w:t xml:space="preserve">Net 80,8 </w:t>
      </w:r>
      <w:r>
        <w:rPr>
          <w:rFonts w:ascii="Times New Roman" w:hAnsi="Times New Roman" w:cs="Times New Roman"/>
          <w:color w:val="202124"/>
        </w:rPr>
        <w:t>proc.</w:t>
      </w:r>
      <w:r w:rsidRPr="007A39A6">
        <w:rPr>
          <w:rFonts w:ascii="Times New Roman" w:hAnsi="Times New Roman" w:cs="Times New Roman"/>
          <w:color w:val="202124"/>
        </w:rPr>
        <w:t xml:space="preserve"> respondentų patvirtino, kad jų darbo vadovas buvo pasiekiamas viso proceso metu. </w:t>
      </w:r>
      <w:r>
        <w:rPr>
          <w:rFonts w:ascii="Times New Roman" w:hAnsi="Times New Roman" w:cs="Times New Roman"/>
          <w:color w:val="202124"/>
        </w:rPr>
        <w:t xml:space="preserve">Tik </w:t>
      </w:r>
      <w:r w:rsidR="00CD5FC8">
        <w:rPr>
          <w:rFonts w:ascii="Times New Roman" w:hAnsi="Times New Roman" w:cs="Times New Roman"/>
          <w:color w:val="202124"/>
        </w:rPr>
        <w:t>7,</w:t>
      </w:r>
      <w:r w:rsidR="00BD3CAC" w:rsidRPr="00BD3CAC">
        <w:rPr>
          <w:rFonts w:ascii="Times New Roman" w:hAnsi="Times New Roman" w:cs="Times New Roman"/>
          <w:color w:val="202124"/>
        </w:rPr>
        <w:t>1</w:t>
      </w:r>
      <w:r w:rsidRPr="007A39A6">
        <w:rPr>
          <w:rFonts w:ascii="Times New Roman" w:hAnsi="Times New Roman" w:cs="Times New Roman"/>
          <w:color w:val="202124"/>
        </w:rPr>
        <w:t xml:space="preserve"> </w:t>
      </w:r>
      <w:r w:rsidR="00CD5FC8">
        <w:rPr>
          <w:rFonts w:ascii="Times New Roman" w:hAnsi="Times New Roman" w:cs="Times New Roman"/>
          <w:color w:val="202124"/>
        </w:rPr>
        <w:t>proc.</w:t>
      </w:r>
      <w:r w:rsidRPr="007A39A6">
        <w:rPr>
          <w:rFonts w:ascii="Times New Roman" w:hAnsi="Times New Roman" w:cs="Times New Roman"/>
          <w:color w:val="202124"/>
        </w:rPr>
        <w:t xml:space="preserve"> nurodė, kad susisiekti su vadovu buvo sudėtinga arba neįmanoma – tai parodo, jog</w:t>
      </w:r>
      <w:r w:rsidR="007D30B7">
        <w:rPr>
          <w:rFonts w:ascii="Times New Roman" w:hAnsi="Times New Roman" w:cs="Times New Roman"/>
          <w:color w:val="202124"/>
        </w:rPr>
        <w:t xml:space="preserve"> didžioji dalis </w:t>
      </w:r>
      <w:r w:rsidR="00BD3CAC">
        <w:rPr>
          <w:rFonts w:ascii="Times New Roman" w:hAnsi="Times New Roman" w:cs="Times New Roman"/>
          <w:color w:val="202124"/>
        </w:rPr>
        <w:t xml:space="preserve">studentų yra </w:t>
      </w:r>
      <w:r w:rsidR="007D30B7">
        <w:rPr>
          <w:rFonts w:ascii="Times New Roman" w:hAnsi="Times New Roman" w:cs="Times New Roman"/>
          <w:color w:val="202124"/>
        </w:rPr>
        <w:t>patenkint</w:t>
      </w:r>
      <w:r w:rsidR="00BD3CAC">
        <w:rPr>
          <w:rFonts w:ascii="Times New Roman" w:hAnsi="Times New Roman" w:cs="Times New Roman"/>
          <w:color w:val="202124"/>
        </w:rPr>
        <w:t>i</w:t>
      </w:r>
      <w:r w:rsidR="007D30B7">
        <w:rPr>
          <w:rFonts w:ascii="Times New Roman" w:hAnsi="Times New Roman" w:cs="Times New Roman"/>
          <w:color w:val="202124"/>
        </w:rPr>
        <w:t xml:space="preserve"> komunikacija su darbo vadovu</w:t>
      </w:r>
      <w:r w:rsidR="00482223">
        <w:rPr>
          <w:rFonts w:ascii="Times New Roman" w:hAnsi="Times New Roman" w:cs="Times New Roman"/>
          <w:color w:val="202124"/>
        </w:rPr>
        <w:t xml:space="preserve"> (žr. 9 pav.).</w:t>
      </w:r>
    </w:p>
    <w:p w14:paraId="10931884" w14:textId="77777777" w:rsidR="0090700D" w:rsidRDefault="0090700D" w:rsidP="006C3A94">
      <w:pPr>
        <w:pStyle w:val="NoSpacing"/>
        <w:rPr>
          <w:rFonts w:ascii="Times New Roman" w:hAnsi="Times New Roman" w:cs="Times New Roman"/>
          <w:b/>
          <w:bCs/>
          <w:sz w:val="22"/>
          <w:szCs w:val="22"/>
        </w:rPr>
      </w:pPr>
    </w:p>
    <w:p w14:paraId="4B733F5E" w14:textId="77777777" w:rsidR="0090700D" w:rsidRDefault="0090700D" w:rsidP="00384F50">
      <w:pPr>
        <w:pStyle w:val="NoSpacing"/>
        <w:jc w:val="right"/>
        <w:rPr>
          <w:rFonts w:ascii="Times New Roman" w:hAnsi="Times New Roman" w:cs="Times New Roman"/>
          <w:b/>
          <w:bCs/>
          <w:sz w:val="22"/>
          <w:szCs w:val="22"/>
        </w:rPr>
      </w:pPr>
    </w:p>
    <w:p w14:paraId="7550665C" w14:textId="0EE54AE7" w:rsidR="00B7648C" w:rsidRPr="00384F50" w:rsidRDefault="00C00514" w:rsidP="002F5B79">
      <w:pPr>
        <w:pStyle w:val="NoSpacing"/>
        <w:tabs>
          <w:tab w:val="left" w:pos="1701"/>
        </w:tabs>
        <w:jc w:val="right"/>
        <w:rPr>
          <w:rFonts w:ascii="Times New Roman" w:hAnsi="Times New Roman" w:cs="Times New Roman"/>
          <w:sz w:val="22"/>
          <w:szCs w:val="22"/>
        </w:rPr>
      </w:pPr>
      <w:r>
        <w:rPr>
          <w:rFonts w:ascii="Times New Roman" w:hAnsi="Times New Roman" w:cs="Times New Roman"/>
          <w:noProof/>
        </w:rPr>
        <w:drawing>
          <wp:anchor distT="0" distB="0" distL="114300" distR="114300" simplePos="0" relativeHeight="251693056" behindDoc="0" locked="0" layoutInCell="1" allowOverlap="1" wp14:anchorId="74FCACB6" wp14:editId="393F0B16">
            <wp:simplePos x="0" y="0"/>
            <wp:positionH relativeFrom="column">
              <wp:posOffset>1166495</wp:posOffset>
            </wp:positionH>
            <wp:positionV relativeFrom="paragraph">
              <wp:posOffset>324485</wp:posOffset>
            </wp:positionV>
            <wp:extent cx="4020185" cy="2190750"/>
            <wp:effectExtent l="0" t="0" r="5715" b="6350"/>
            <wp:wrapTopAndBottom/>
            <wp:docPr id="1296224574" name="Picture 6" descr="A graph with numbers an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224574" name="Picture 6" descr="A graph with numbers and squares&#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020185" cy="2190750"/>
                    </a:xfrm>
                    <a:prstGeom prst="rect">
                      <a:avLst/>
                    </a:prstGeom>
                  </pic:spPr>
                </pic:pic>
              </a:graphicData>
            </a:graphic>
            <wp14:sizeRelH relativeFrom="page">
              <wp14:pctWidth>0</wp14:pctWidth>
            </wp14:sizeRelH>
            <wp14:sizeRelV relativeFrom="page">
              <wp14:pctHeight>0</wp14:pctHeight>
            </wp14:sizeRelV>
          </wp:anchor>
        </w:drawing>
      </w:r>
      <w:r w:rsidR="00384F50" w:rsidRPr="00384F50">
        <w:rPr>
          <w:rFonts w:ascii="Times New Roman" w:hAnsi="Times New Roman" w:cs="Times New Roman"/>
          <w:b/>
          <w:bCs/>
          <w:sz w:val="22"/>
          <w:szCs w:val="22"/>
        </w:rPr>
        <w:t>9 paveikslas.</w:t>
      </w:r>
      <w:r w:rsidR="00384F50" w:rsidRPr="00384F50">
        <w:rPr>
          <w:rFonts w:ascii="Times New Roman" w:hAnsi="Times New Roman" w:cs="Times New Roman"/>
          <w:sz w:val="22"/>
          <w:szCs w:val="22"/>
        </w:rPr>
        <w:t xml:space="preserve"> </w:t>
      </w:r>
      <w:r w:rsidR="00B7648C" w:rsidRPr="00384F50">
        <w:rPr>
          <w:rFonts w:ascii="Times New Roman" w:hAnsi="Times New Roman" w:cs="Times New Roman"/>
          <w:sz w:val="22"/>
          <w:szCs w:val="22"/>
        </w:rPr>
        <w:t xml:space="preserve"> </w:t>
      </w:r>
      <w:r w:rsidR="00894164">
        <w:rPr>
          <w:rFonts w:ascii="Times New Roman" w:hAnsi="Times New Roman" w:cs="Times New Roman"/>
          <w:sz w:val="22"/>
          <w:szCs w:val="22"/>
        </w:rPr>
        <w:t>B</w:t>
      </w:r>
      <w:r w:rsidR="00B7648C" w:rsidRPr="00384F50">
        <w:rPr>
          <w:rFonts w:ascii="Times New Roman" w:hAnsi="Times New Roman" w:cs="Times New Roman"/>
          <w:sz w:val="22"/>
          <w:szCs w:val="22"/>
        </w:rPr>
        <w:t>aigiamojo darbo vadovas buvo pasiekiamas ir bendradarbiavo viso baigiamojo darbo rengimo proceso metu</w:t>
      </w:r>
    </w:p>
    <w:p w14:paraId="27960720" w14:textId="524A7E8A" w:rsidR="00F9112C" w:rsidRDefault="00F9112C" w:rsidP="00F9112C">
      <w:pPr>
        <w:pStyle w:val="NoSpacing"/>
        <w:ind w:left="360"/>
        <w:jc w:val="both"/>
        <w:rPr>
          <w:rFonts w:ascii="Times New Roman" w:hAnsi="Times New Roman" w:cs="Times New Roman"/>
        </w:rPr>
      </w:pPr>
    </w:p>
    <w:p w14:paraId="767624A2" w14:textId="0BF83FD2" w:rsidR="00482223" w:rsidRPr="00482223" w:rsidRDefault="00482223" w:rsidP="00482223">
      <w:pPr>
        <w:pStyle w:val="NoSpacing"/>
        <w:ind w:firstLine="720"/>
        <w:jc w:val="both"/>
        <w:rPr>
          <w:rFonts w:ascii="Times New Roman" w:hAnsi="Times New Roman" w:cs="Times New Roman"/>
        </w:rPr>
      </w:pPr>
      <w:r w:rsidRPr="00482223">
        <w:rPr>
          <w:rFonts w:ascii="Times New Roman" w:hAnsi="Times New Roman" w:cs="Times New Roman"/>
        </w:rPr>
        <w:t xml:space="preserve">81,8 </w:t>
      </w:r>
      <w:r>
        <w:rPr>
          <w:rFonts w:ascii="Times New Roman" w:hAnsi="Times New Roman" w:cs="Times New Roman"/>
        </w:rPr>
        <w:t>proc.</w:t>
      </w:r>
      <w:r w:rsidRPr="00482223">
        <w:rPr>
          <w:rFonts w:ascii="Times New Roman" w:hAnsi="Times New Roman" w:cs="Times New Roman"/>
        </w:rPr>
        <w:t xml:space="preserve"> absolventų pritarė, kad vadovas teikė konstruktyvų grįžtamąjį ryšį. 6,1 </w:t>
      </w:r>
      <w:r w:rsidR="00204F1D">
        <w:rPr>
          <w:rFonts w:ascii="Times New Roman" w:hAnsi="Times New Roman" w:cs="Times New Roman"/>
        </w:rPr>
        <w:t>proc. atsakė</w:t>
      </w:r>
      <w:r w:rsidRPr="00482223">
        <w:rPr>
          <w:rFonts w:ascii="Times New Roman" w:hAnsi="Times New Roman" w:cs="Times New Roman"/>
        </w:rPr>
        <w:t xml:space="preserve"> neigiamai – tai rodo, kad daugeliui studentų vadovų komentarai buvo vertingi, tačiau kai kuriais atvejais jų galėjo trūkti arba jie buvo nepakankamai konkretūs</w:t>
      </w:r>
      <w:r>
        <w:rPr>
          <w:rFonts w:ascii="Times New Roman" w:hAnsi="Times New Roman" w:cs="Times New Roman"/>
        </w:rPr>
        <w:t xml:space="preserve"> (žr. </w:t>
      </w:r>
      <w:r w:rsidRPr="00482223">
        <w:rPr>
          <w:rFonts w:ascii="Times New Roman" w:hAnsi="Times New Roman" w:cs="Times New Roman"/>
        </w:rPr>
        <w:t xml:space="preserve">10 </w:t>
      </w:r>
      <w:r>
        <w:rPr>
          <w:rFonts w:ascii="Times New Roman" w:hAnsi="Times New Roman" w:cs="Times New Roman"/>
        </w:rPr>
        <w:t>pav.)</w:t>
      </w:r>
      <w:r w:rsidR="00204F1D">
        <w:rPr>
          <w:rFonts w:ascii="Times New Roman" w:hAnsi="Times New Roman" w:cs="Times New Roman"/>
        </w:rPr>
        <w:t>.</w:t>
      </w:r>
    </w:p>
    <w:p w14:paraId="12FFC976" w14:textId="77777777" w:rsidR="00482223" w:rsidRPr="00877C87" w:rsidRDefault="00482223" w:rsidP="00F9112C">
      <w:pPr>
        <w:pStyle w:val="NoSpacing"/>
        <w:ind w:left="360"/>
        <w:jc w:val="both"/>
        <w:rPr>
          <w:rFonts w:ascii="Times New Roman" w:hAnsi="Times New Roman" w:cs="Times New Roman"/>
        </w:rPr>
      </w:pPr>
    </w:p>
    <w:p w14:paraId="79592E3A" w14:textId="3BF99DA7" w:rsidR="00B7648C" w:rsidRPr="00384F50" w:rsidRDefault="009405A2" w:rsidP="002F5B79">
      <w:pPr>
        <w:pStyle w:val="NoSpacing"/>
        <w:tabs>
          <w:tab w:val="left" w:pos="1701"/>
          <w:tab w:val="left" w:pos="1843"/>
        </w:tabs>
        <w:jc w:val="right"/>
        <w:rPr>
          <w:rFonts w:ascii="Times New Roman" w:hAnsi="Times New Roman" w:cs="Times New Roman"/>
          <w:sz w:val="22"/>
          <w:szCs w:val="22"/>
        </w:rPr>
      </w:pPr>
      <w:r>
        <w:rPr>
          <w:rFonts w:ascii="Times New Roman" w:hAnsi="Times New Roman" w:cs="Times New Roman"/>
          <w:noProof/>
        </w:rPr>
        <w:drawing>
          <wp:anchor distT="0" distB="0" distL="114300" distR="114300" simplePos="0" relativeHeight="251694080" behindDoc="0" locked="0" layoutInCell="1" allowOverlap="1" wp14:anchorId="05BAA0D3" wp14:editId="6BFCD1C2">
            <wp:simplePos x="0" y="0"/>
            <wp:positionH relativeFrom="column">
              <wp:posOffset>1087120</wp:posOffset>
            </wp:positionH>
            <wp:positionV relativeFrom="paragraph">
              <wp:posOffset>160655</wp:posOffset>
            </wp:positionV>
            <wp:extent cx="4088765" cy="2276475"/>
            <wp:effectExtent l="0" t="0" r="635" b="0"/>
            <wp:wrapTopAndBottom/>
            <wp:docPr id="1327865313" name="Picture 7" descr="A graph with numbers an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865313" name="Picture 7" descr="A graph with numbers and squares&#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088765" cy="2276475"/>
                    </a:xfrm>
                    <a:prstGeom prst="rect">
                      <a:avLst/>
                    </a:prstGeom>
                  </pic:spPr>
                </pic:pic>
              </a:graphicData>
            </a:graphic>
            <wp14:sizeRelH relativeFrom="page">
              <wp14:pctWidth>0</wp14:pctWidth>
            </wp14:sizeRelH>
            <wp14:sizeRelV relativeFrom="page">
              <wp14:pctHeight>0</wp14:pctHeight>
            </wp14:sizeRelV>
          </wp:anchor>
        </w:drawing>
      </w:r>
      <w:r w:rsidR="00384F50" w:rsidRPr="00894164">
        <w:rPr>
          <w:rFonts w:ascii="Times New Roman" w:hAnsi="Times New Roman" w:cs="Times New Roman"/>
          <w:b/>
          <w:bCs/>
          <w:sz w:val="22"/>
          <w:szCs w:val="22"/>
        </w:rPr>
        <w:t>10</w:t>
      </w:r>
      <w:r w:rsidR="00384F50" w:rsidRPr="00384F50">
        <w:rPr>
          <w:rFonts w:ascii="Times New Roman" w:hAnsi="Times New Roman" w:cs="Times New Roman"/>
          <w:b/>
          <w:bCs/>
          <w:sz w:val="22"/>
          <w:szCs w:val="22"/>
        </w:rPr>
        <w:t xml:space="preserve"> paveikslas.</w:t>
      </w:r>
      <w:r w:rsidR="00384F50" w:rsidRPr="00384F50">
        <w:rPr>
          <w:rFonts w:ascii="Times New Roman" w:hAnsi="Times New Roman" w:cs="Times New Roman"/>
          <w:sz w:val="22"/>
          <w:szCs w:val="22"/>
        </w:rPr>
        <w:t xml:space="preserve"> </w:t>
      </w:r>
      <w:r w:rsidR="00B7648C" w:rsidRPr="00384F50">
        <w:rPr>
          <w:rFonts w:ascii="Times New Roman" w:hAnsi="Times New Roman" w:cs="Times New Roman"/>
          <w:sz w:val="22"/>
          <w:szCs w:val="22"/>
        </w:rPr>
        <w:t>Baigiamojo darbo vadovas teikė konstruktyvų grįžtamąjį ryšį apie baigiamąjį darbą</w:t>
      </w:r>
    </w:p>
    <w:p w14:paraId="5306E10A" w14:textId="18136AC3" w:rsidR="00F9112C" w:rsidRDefault="00F9112C" w:rsidP="00F9112C">
      <w:pPr>
        <w:pStyle w:val="NoSpacing"/>
        <w:jc w:val="both"/>
        <w:rPr>
          <w:rFonts w:ascii="Times New Roman" w:hAnsi="Times New Roman" w:cs="Times New Roman"/>
        </w:rPr>
      </w:pPr>
    </w:p>
    <w:p w14:paraId="14D73FE8" w14:textId="77777777" w:rsidR="0021435A" w:rsidRDefault="0021435A" w:rsidP="00F9112C">
      <w:pPr>
        <w:pStyle w:val="NoSpacing"/>
        <w:jc w:val="both"/>
        <w:rPr>
          <w:rFonts w:ascii="Times New Roman" w:hAnsi="Times New Roman" w:cs="Times New Roman"/>
        </w:rPr>
      </w:pPr>
    </w:p>
    <w:p w14:paraId="4B05774C" w14:textId="77777777" w:rsidR="00641FF1" w:rsidRDefault="00641FF1" w:rsidP="00F9112C">
      <w:pPr>
        <w:pStyle w:val="NoSpacing"/>
        <w:jc w:val="both"/>
        <w:rPr>
          <w:rFonts w:ascii="Times New Roman" w:hAnsi="Times New Roman" w:cs="Times New Roman"/>
        </w:rPr>
      </w:pPr>
    </w:p>
    <w:p w14:paraId="2E233F71" w14:textId="77777777" w:rsidR="00FE3FA7" w:rsidRDefault="00FE3FA7" w:rsidP="00F9112C">
      <w:pPr>
        <w:pStyle w:val="NoSpacing"/>
        <w:jc w:val="both"/>
        <w:rPr>
          <w:rFonts w:ascii="Times New Roman" w:hAnsi="Times New Roman" w:cs="Times New Roman"/>
        </w:rPr>
      </w:pPr>
    </w:p>
    <w:p w14:paraId="23ECC3AA" w14:textId="0A7919C8" w:rsidR="002765DC" w:rsidRPr="005616A9" w:rsidRDefault="00204F1D" w:rsidP="00204F1D">
      <w:pPr>
        <w:pStyle w:val="NoSpacing"/>
        <w:ind w:firstLine="720"/>
        <w:jc w:val="both"/>
        <w:rPr>
          <w:rFonts w:ascii="Times New Roman" w:hAnsi="Times New Roman" w:cs="Times New Roman"/>
        </w:rPr>
      </w:pPr>
      <w:r w:rsidRPr="00204F1D">
        <w:rPr>
          <w:rFonts w:ascii="Times New Roman" w:hAnsi="Times New Roman" w:cs="Times New Roman"/>
        </w:rPr>
        <w:t xml:space="preserve">87,9 </w:t>
      </w:r>
      <w:r w:rsidR="005616A9">
        <w:rPr>
          <w:rFonts w:ascii="Times New Roman" w:hAnsi="Times New Roman" w:cs="Times New Roman"/>
        </w:rPr>
        <w:t>proc.</w:t>
      </w:r>
      <w:r w:rsidRPr="00204F1D">
        <w:rPr>
          <w:rFonts w:ascii="Times New Roman" w:hAnsi="Times New Roman" w:cs="Times New Roman"/>
        </w:rPr>
        <w:t xml:space="preserve"> studentų sutiko, kad vadovas padėjo suprasti akademinius reikalavimus ir struktūrizuoti darbą. Tik </w:t>
      </w:r>
      <w:r w:rsidR="005616A9" w:rsidRPr="005616A9">
        <w:rPr>
          <w:rFonts w:ascii="Times New Roman" w:hAnsi="Times New Roman" w:cs="Times New Roman"/>
        </w:rPr>
        <w:t>7,1</w:t>
      </w:r>
      <w:r w:rsidRPr="00204F1D">
        <w:rPr>
          <w:rFonts w:ascii="Times New Roman" w:hAnsi="Times New Roman" w:cs="Times New Roman"/>
        </w:rPr>
        <w:t xml:space="preserve"> </w:t>
      </w:r>
      <w:r w:rsidR="005616A9">
        <w:rPr>
          <w:rFonts w:ascii="Times New Roman" w:hAnsi="Times New Roman" w:cs="Times New Roman"/>
        </w:rPr>
        <w:t>proc.</w:t>
      </w:r>
      <w:r w:rsidRPr="00204F1D">
        <w:rPr>
          <w:rFonts w:ascii="Times New Roman" w:hAnsi="Times New Roman" w:cs="Times New Roman"/>
        </w:rPr>
        <w:t xml:space="preserve"> respondentų išreiškė neigiamą nuomonę</w:t>
      </w:r>
      <w:r w:rsidR="005616A9">
        <w:rPr>
          <w:rFonts w:ascii="Times New Roman" w:hAnsi="Times New Roman" w:cs="Times New Roman"/>
        </w:rPr>
        <w:t xml:space="preserve">. </w:t>
      </w:r>
      <w:r w:rsidRPr="00204F1D">
        <w:rPr>
          <w:rFonts w:ascii="Times New Roman" w:hAnsi="Times New Roman" w:cs="Times New Roman"/>
        </w:rPr>
        <w:t>Tai leidžia daryti išvadą, kad daugeliu atvejų darbo vadovų konsultacijos buvo veiksmingos ir aiškios</w:t>
      </w:r>
      <w:r w:rsidR="005616A9">
        <w:rPr>
          <w:rFonts w:ascii="Times New Roman" w:hAnsi="Times New Roman" w:cs="Times New Roman"/>
        </w:rPr>
        <w:t xml:space="preserve"> (žr. </w:t>
      </w:r>
      <w:r w:rsidR="005616A9" w:rsidRPr="005616A9">
        <w:rPr>
          <w:rFonts w:ascii="Times New Roman" w:hAnsi="Times New Roman" w:cs="Times New Roman"/>
        </w:rPr>
        <w:t>11</w:t>
      </w:r>
      <w:r w:rsidR="005616A9">
        <w:rPr>
          <w:rFonts w:ascii="Times New Roman" w:hAnsi="Times New Roman" w:cs="Times New Roman"/>
        </w:rPr>
        <w:t xml:space="preserve"> pav.).</w:t>
      </w:r>
    </w:p>
    <w:p w14:paraId="049CAA99" w14:textId="77777777" w:rsidR="002765DC" w:rsidRPr="00877C87" w:rsidRDefault="002765DC" w:rsidP="00F9112C">
      <w:pPr>
        <w:pStyle w:val="NoSpacing"/>
        <w:jc w:val="both"/>
        <w:rPr>
          <w:rFonts w:ascii="Times New Roman" w:hAnsi="Times New Roman" w:cs="Times New Roman"/>
        </w:rPr>
      </w:pPr>
    </w:p>
    <w:p w14:paraId="47023D5E" w14:textId="32B2ADB3" w:rsidR="00B7648C" w:rsidRPr="00384F50" w:rsidRDefault="008B6D1C" w:rsidP="00384F50">
      <w:pPr>
        <w:pStyle w:val="NoSpacing"/>
        <w:jc w:val="right"/>
        <w:rPr>
          <w:rFonts w:ascii="Times New Roman" w:hAnsi="Times New Roman" w:cs="Times New Roman"/>
          <w:sz w:val="22"/>
          <w:szCs w:val="22"/>
        </w:rPr>
      </w:pPr>
      <w:r>
        <w:rPr>
          <w:rFonts w:ascii="Times New Roman" w:hAnsi="Times New Roman" w:cs="Times New Roman"/>
          <w:noProof/>
        </w:rPr>
        <w:drawing>
          <wp:anchor distT="0" distB="0" distL="114300" distR="114300" simplePos="0" relativeHeight="251695104" behindDoc="0" locked="0" layoutInCell="1" allowOverlap="1" wp14:anchorId="10E37E08" wp14:editId="622B3DB6">
            <wp:simplePos x="0" y="0"/>
            <wp:positionH relativeFrom="column">
              <wp:posOffset>923290</wp:posOffset>
            </wp:positionH>
            <wp:positionV relativeFrom="paragraph">
              <wp:posOffset>440871</wp:posOffset>
            </wp:positionV>
            <wp:extent cx="4186555" cy="2198370"/>
            <wp:effectExtent l="0" t="0" r="4445" b="0"/>
            <wp:wrapTopAndBottom/>
            <wp:docPr id="455960208" name="Picture 8" descr="A graph with numbers an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960208" name="Picture 8" descr="A graph with numbers and squares&#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186555" cy="2198370"/>
                    </a:xfrm>
                    <a:prstGeom prst="rect">
                      <a:avLst/>
                    </a:prstGeom>
                  </pic:spPr>
                </pic:pic>
              </a:graphicData>
            </a:graphic>
            <wp14:sizeRelH relativeFrom="page">
              <wp14:pctWidth>0</wp14:pctWidth>
            </wp14:sizeRelH>
            <wp14:sizeRelV relativeFrom="page">
              <wp14:pctHeight>0</wp14:pctHeight>
            </wp14:sizeRelV>
          </wp:anchor>
        </w:drawing>
      </w:r>
      <w:r w:rsidR="00384F50" w:rsidRPr="00384F50">
        <w:rPr>
          <w:rFonts w:ascii="Times New Roman" w:hAnsi="Times New Roman" w:cs="Times New Roman"/>
          <w:b/>
          <w:bCs/>
          <w:sz w:val="22"/>
          <w:szCs w:val="22"/>
        </w:rPr>
        <w:t>11 paveikslas.</w:t>
      </w:r>
      <w:r w:rsidR="00384F50" w:rsidRPr="00384F50">
        <w:rPr>
          <w:rFonts w:ascii="Times New Roman" w:hAnsi="Times New Roman" w:cs="Times New Roman"/>
          <w:sz w:val="22"/>
          <w:szCs w:val="22"/>
        </w:rPr>
        <w:t xml:space="preserve"> </w:t>
      </w:r>
      <w:r w:rsidR="00B7648C" w:rsidRPr="00384F50">
        <w:rPr>
          <w:rFonts w:ascii="Times New Roman" w:hAnsi="Times New Roman" w:cs="Times New Roman"/>
          <w:sz w:val="22"/>
          <w:szCs w:val="22"/>
        </w:rPr>
        <w:t>Darbo vadovas padėjo suprasti akademinius reikalavimus, keliamus baigiamajam darbui, formuluoti tikslus, struktūruotai ir kryptingai rašyti darbą</w:t>
      </w:r>
    </w:p>
    <w:p w14:paraId="2D2806C2" w14:textId="1420358A" w:rsidR="00F9112C" w:rsidRDefault="00F9112C" w:rsidP="00F9112C">
      <w:pPr>
        <w:pStyle w:val="NoSpacing"/>
        <w:jc w:val="both"/>
        <w:rPr>
          <w:rFonts w:ascii="Times New Roman" w:hAnsi="Times New Roman" w:cs="Times New Roman"/>
        </w:rPr>
      </w:pPr>
    </w:p>
    <w:p w14:paraId="1F2E0F08" w14:textId="46ACEEF9" w:rsidR="00FE3FA7" w:rsidRDefault="00FE3FA7" w:rsidP="00F9112C">
      <w:pPr>
        <w:pStyle w:val="NoSpacing"/>
        <w:jc w:val="both"/>
        <w:rPr>
          <w:rFonts w:ascii="Times New Roman" w:hAnsi="Times New Roman" w:cs="Times New Roman"/>
        </w:rPr>
      </w:pPr>
    </w:p>
    <w:p w14:paraId="1C73A3B9" w14:textId="008FEBF5" w:rsidR="00FE3FA7" w:rsidRDefault="00FE3FA7" w:rsidP="00F9112C">
      <w:pPr>
        <w:pStyle w:val="NoSpacing"/>
        <w:jc w:val="both"/>
        <w:rPr>
          <w:rFonts w:ascii="Times New Roman" w:hAnsi="Times New Roman" w:cs="Times New Roman"/>
        </w:rPr>
      </w:pPr>
    </w:p>
    <w:p w14:paraId="5A900116" w14:textId="77777777" w:rsidR="00FE3FA7" w:rsidRDefault="00FE3FA7" w:rsidP="00F9112C">
      <w:pPr>
        <w:pStyle w:val="NoSpacing"/>
        <w:jc w:val="both"/>
        <w:rPr>
          <w:rFonts w:ascii="Times New Roman" w:hAnsi="Times New Roman" w:cs="Times New Roman"/>
        </w:rPr>
      </w:pPr>
    </w:p>
    <w:p w14:paraId="3E176D15" w14:textId="603DFC78" w:rsidR="00AE7463" w:rsidRDefault="00AE7463" w:rsidP="00F9112C">
      <w:pPr>
        <w:pStyle w:val="NoSpacing"/>
        <w:jc w:val="both"/>
        <w:rPr>
          <w:rFonts w:ascii="Times New Roman" w:hAnsi="Times New Roman" w:cs="Times New Roman"/>
        </w:rPr>
      </w:pPr>
    </w:p>
    <w:p w14:paraId="1CC0D25C" w14:textId="7603DEBB" w:rsidR="00AE7463" w:rsidRPr="00FE3FA7" w:rsidRDefault="00673870" w:rsidP="00673870">
      <w:pPr>
        <w:pStyle w:val="NoSpacing"/>
        <w:ind w:firstLine="720"/>
        <w:jc w:val="both"/>
        <w:rPr>
          <w:rFonts w:ascii="Times New Roman" w:hAnsi="Times New Roman" w:cs="Times New Roman"/>
        </w:rPr>
      </w:pPr>
      <w:r w:rsidRPr="00673870">
        <w:rPr>
          <w:rFonts w:ascii="Times New Roman" w:hAnsi="Times New Roman" w:cs="Times New Roman"/>
        </w:rPr>
        <w:t xml:space="preserve">82,8 </w:t>
      </w:r>
      <w:r>
        <w:rPr>
          <w:rFonts w:ascii="Times New Roman" w:hAnsi="Times New Roman" w:cs="Times New Roman"/>
        </w:rPr>
        <w:t>proc.</w:t>
      </w:r>
      <w:r w:rsidRPr="00673870">
        <w:rPr>
          <w:rFonts w:ascii="Times New Roman" w:hAnsi="Times New Roman" w:cs="Times New Roman"/>
        </w:rPr>
        <w:t xml:space="preserve"> respondentų pritarė, kad konsultacijų kiekis ir kokybė buvo pakankami. </w:t>
      </w:r>
      <w:r w:rsidR="00783B4F">
        <w:rPr>
          <w:rFonts w:ascii="Times New Roman" w:hAnsi="Times New Roman" w:cs="Times New Roman"/>
        </w:rPr>
        <w:t>Tik</w:t>
      </w:r>
      <w:r w:rsidRPr="00673870">
        <w:rPr>
          <w:rFonts w:ascii="Times New Roman" w:hAnsi="Times New Roman" w:cs="Times New Roman"/>
        </w:rPr>
        <w:t xml:space="preserve"> </w:t>
      </w:r>
      <w:r w:rsidR="00783B4F">
        <w:rPr>
          <w:rFonts w:ascii="Times New Roman" w:hAnsi="Times New Roman" w:cs="Times New Roman"/>
        </w:rPr>
        <w:t>mažiau nei</w:t>
      </w:r>
      <w:r w:rsidRPr="00673870">
        <w:rPr>
          <w:rFonts w:ascii="Times New Roman" w:hAnsi="Times New Roman" w:cs="Times New Roman"/>
        </w:rPr>
        <w:t xml:space="preserve"> penktadalis (17,2 </w:t>
      </w:r>
      <w:r w:rsidR="00C06FBC">
        <w:rPr>
          <w:rFonts w:ascii="Times New Roman" w:hAnsi="Times New Roman" w:cs="Times New Roman"/>
        </w:rPr>
        <w:t>proc.</w:t>
      </w:r>
      <w:r w:rsidRPr="00673870">
        <w:rPr>
          <w:rFonts w:ascii="Times New Roman" w:hAnsi="Times New Roman" w:cs="Times New Roman"/>
        </w:rPr>
        <w:t xml:space="preserve">) išreiškė neutralų ar neigiamą požiūrį, kas gali reikšti, kad </w:t>
      </w:r>
      <w:r w:rsidR="00783B4F">
        <w:rPr>
          <w:rFonts w:ascii="Times New Roman" w:hAnsi="Times New Roman" w:cs="Times New Roman"/>
        </w:rPr>
        <w:t xml:space="preserve">tik </w:t>
      </w:r>
      <w:r w:rsidRPr="00673870">
        <w:rPr>
          <w:rFonts w:ascii="Times New Roman" w:hAnsi="Times New Roman" w:cs="Times New Roman"/>
        </w:rPr>
        <w:t>kai kuriais atvejais konsultacijų buvo per mažai arba jos neatsakė į studentų lūkesčius</w:t>
      </w:r>
      <w:r w:rsidR="00FE3FA7">
        <w:rPr>
          <w:rFonts w:ascii="Times New Roman" w:hAnsi="Times New Roman" w:cs="Times New Roman"/>
        </w:rPr>
        <w:t xml:space="preserve"> (žr. </w:t>
      </w:r>
      <w:r w:rsidR="00FE3FA7" w:rsidRPr="00FE3FA7">
        <w:rPr>
          <w:rFonts w:ascii="Times New Roman" w:hAnsi="Times New Roman" w:cs="Times New Roman"/>
        </w:rPr>
        <w:t>1</w:t>
      </w:r>
      <w:r w:rsidR="00FE3FA7">
        <w:rPr>
          <w:rFonts w:ascii="Times New Roman" w:hAnsi="Times New Roman" w:cs="Times New Roman"/>
        </w:rPr>
        <w:t>2 pav.).</w:t>
      </w:r>
    </w:p>
    <w:p w14:paraId="5B8C3A65" w14:textId="77777777" w:rsidR="00AE7463" w:rsidRDefault="00AE7463" w:rsidP="00F9112C">
      <w:pPr>
        <w:pStyle w:val="NoSpacing"/>
        <w:jc w:val="both"/>
        <w:rPr>
          <w:rFonts w:ascii="Times New Roman" w:hAnsi="Times New Roman" w:cs="Times New Roman"/>
        </w:rPr>
      </w:pPr>
    </w:p>
    <w:p w14:paraId="4A9974D4" w14:textId="62F3902F" w:rsidR="00AE7463" w:rsidRDefault="00AE7463" w:rsidP="00F9112C">
      <w:pPr>
        <w:pStyle w:val="NoSpacing"/>
        <w:jc w:val="both"/>
        <w:rPr>
          <w:rFonts w:ascii="Times New Roman" w:hAnsi="Times New Roman" w:cs="Times New Roman"/>
        </w:rPr>
      </w:pPr>
    </w:p>
    <w:p w14:paraId="47250E2C" w14:textId="77777777" w:rsidR="00641FF1" w:rsidRPr="00877C87" w:rsidRDefault="00641FF1" w:rsidP="00F9112C">
      <w:pPr>
        <w:pStyle w:val="NoSpacing"/>
        <w:jc w:val="both"/>
        <w:rPr>
          <w:rFonts w:ascii="Times New Roman" w:hAnsi="Times New Roman" w:cs="Times New Roman"/>
        </w:rPr>
      </w:pPr>
    </w:p>
    <w:p w14:paraId="53E8934F" w14:textId="5DA45484" w:rsidR="00B7648C" w:rsidRPr="00384F50" w:rsidRDefault="00D7251D" w:rsidP="002F5B79">
      <w:pPr>
        <w:pStyle w:val="NoSpacing"/>
        <w:tabs>
          <w:tab w:val="left" w:pos="1701"/>
        </w:tabs>
        <w:jc w:val="right"/>
        <w:rPr>
          <w:rFonts w:ascii="Times New Roman" w:hAnsi="Times New Roman" w:cs="Times New Roman"/>
          <w:sz w:val="22"/>
          <w:szCs w:val="22"/>
        </w:rPr>
      </w:pPr>
      <w:r>
        <w:rPr>
          <w:rFonts w:ascii="Times New Roman" w:hAnsi="Times New Roman" w:cs="Times New Roman"/>
          <w:noProof/>
        </w:rPr>
        <w:lastRenderedPageBreak/>
        <w:drawing>
          <wp:anchor distT="0" distB="0" distL="114300" distR="114300" simplePos="0" relativeHeight="251696128" behindDoc="0" locked="0" layoutInCell="1" allowOverlap="1" wp14:anchorId="0130B6EF" wp14:editId="79ED4D1F">
            <wp:simplePos x="0" y="0"/>
            <wp:positionH relativeFrom="column">
              <wp:posOffset>1152525</wp:posOffset>
            </wp:positionH>
            <wp:positionV relativeFrom="paragraph">
              <wp:posOffset>262890</wp:posOffset>
            </wp:positionV>
            <wp:extent cx="3970020" cy="2165985"/>
            <wp:effectExtent l="0" t="0" r="5080" b="5715"/>
            <wp:wrapTopAndBottom/>
            <wp:docPr id="652679771" name="Picture 9" descr="A graph with numbers an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679771" name="Picture 9" descr="A graph with numbers and squares&#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970020" cy="2165985"/>
                    </a:xfrm>
                    <a:prstGeom prst="rect">
                      <a:avLst/>
                    </a:prstGeom>
                  </pic:spPr>
                </pic:pic>
              </a:graphicData>
            </a:graphic>
            <wp14:sizeRelH relativeFrom="page">
              <wp14:pctWidth>0</wp14:pctWidth>
            </wp14:sizeRelH>
            <wp14:sizeRelV relativeFrom="page">
              <wp14:pctHeight>0</wp14:pctHeight>
            </wp14:sizeRelV>
          </wp:anchor>
        </w:drawing>
      </w:r>
      <w:r w:rsidR="00384F50" w:rsidRPr="00384F50">
        <w:rPr>
          <w:rFonts w:ascii="Times New Roman" w:hAnsi="Times New Roman" w:cs="Times New Roman"/>
          <w:b/>
          <w:bCs/>
          <w:sz w:val="22"/>
          <w:szCs w:val="22"/>
        </w:rPr>
        <w:t>12 paveikslas.</w:t>
      </w:r>
      <w:r w:rsidR="00384F50" w:rsidRPr="00384F50">
        <w:rPr>
          <w:rFonts w:ascii="Times New Roman" w:hAnsi="Times New Roman" w:cs="Times New Roman"/>
          <w:sz w:val="22"/>
          <w:szCs w:val="22"/>
        </w:rPr>
        <w:t xml:space="preserve"> </w:t>
      </w:r>
      <w:r w:rsidR="00B7648C" w:rsidRPr="00384F50">
        <w:rPr>
          <w:rFonts w:ascii="Times New Roman" w:hAnsi="Times New Roman" w:cs="Times New Roman"/>
          <w:sz w:val="22"/>
          <w:szCs w:val="22"/>
        </w:rPr>
        <w:t>Suteiktų konsultacijų kiekis ir kokybė buvo pakankami</w:t>
      </w:r>
    </w:p>
    <w:p w14:paraId="57671652" w14:textId="61D43685" w:rsidR="00F9112C" w:rsidRDefault="00F9112C" w:rsidP="00F9112C">
      <w:pPr>
        <w:pStyle w:val="NoSpacing"/>
        <w:jc w:val="both"/>
        <w:rPr>
          <w:rFonts w:ascii="Times New Roman" w:hAnsi="Times New Roman" w:cs="Times New Roman"/>
        </w:rPr>
      </w:pPr>
    </w:p>
    <w:p w14:paraId="32ECAD92" w14:textId="77777777" w:rsidR="00FE3FA7" w:rsidRDefault="00FE3FA7" w:rsidP="00F9112C">
      <w:pPr>
        <w:pStyle w:val="NoSpacing"/>
        <w:jc w:val="both"/>
        <w:rPr>
          <w:rFonts w:ascii="Times New Roman" w:hAnsi="Times New Roman" w:cs="Times New Roman"/>
        </w:rPr>
      </w:pPr>
    </w:p>
    <w:p w14:paraId="670F2644" w14:textId="77777777" w:rsidR="00FE3FA7" w:rsidRDefault="00FE3FA7" w:rsidP="00F9112C">
      <w:pPr>
        <w:pStyle w:val="NoSpacing"/>
        <w:jc w:val="both"/>
        <w:rPr>
          <w:rFonts w:ascii="Times New Roman" w:hAnsi="Times New Roman" w:cs="Times New Roman"/>
        </w:rPr>
      </w:pPr>
    </w:p>
    <w:p w14:paraId="156FD9BC" w14:textId="1BB5C66F" w:rsidR="00892552" w:rsidRPr="0021435A" w:rsidRDefault="00892552" w:rsidP="00892552">
      <w:pPr>
        <w:pStyle w:val="NoSpacing"/>
        <w:ind w:firstLine="720"/>
        <w:jc w:val="both"/>
        <w:rPr>
          <w:rFonts w:ascii="Times New Roman" w:hAnsi="Times New Roman" w:cs="Times New Roman"/>
        </w:rPr>
      </w:pPr>
      <w:r w:rsidRPr="00892552">
        <w:rPr>
          <w:rFonts w:ascii="Times New Roman" w:hAnsi="Times New Roman" w:cs="Times New Roman"/>
        </w:rPr>
        <w:t xml:space="preserve">70,7 </w:t>
      </w:r>
      <w:r w:rsidR="00C06FBC">
        <w:rPr>
          <w:rFonts w:ascii="Times New Roman" w:hAnsi="Times New Roman" w:cs="Times New Roman"/>
        </w:rPr>
        <w:t>proc.</w:t>
      </w:r>
      <w:r w:rsidRPr="00892552">
        <w:rPr>
          <w:rFonts w:ascii="Times New Roman" w:hAnsi="Times New Roman" w:cs="Times New Roman"/>
        </w:rPr>
        <w:t xml:space="preserve"> studentų jautėsi motyvuoti ir palaikomi darbo rengimo metu. </w:t>
      </w:r>
      <w:r>
        <w:rPr>
          <w:rFonts w:ascii="Times New Roman" w:hAnsi="Times New Roman" w:cs="Times New Roman"/>
        </w:rPr>
        <w:t>Sąlyginai didelė dalis išliko neutralūs</w:t>
      </w:r>
      <w:r w:rsidR="00C06FBC">
        <w:rPr>
          <w:rFonts w:ascii="Times New Roman" w:hAnsi="Times New Roman" w:cs="Times New Roman"/>
        </w:rPr>
        <w:t xml:space="preserve"> ir </w:t>
      </w:r>
      <w:r w:rsidR="00C06FBC" w:rsidRPr="00C06FBC">
        <w:rPr>
          <w:rFonts w:ascii="Times New Roman" w:hAnsi="Times New Roman" w:cs="Times New Roman"/>
        </w:rPr>
        <w:t>11</w:t>
      </w:r>
      <w:r w:rsidR="00C06FBC">
        <w:rPr>
          <w:rFonts w:ascii="Times New Roman" w:hAnsi="Times New Roman" w:cs="Times New Roman"/>
        </w:rPr>
        <w:t>,1 proc. atsakė neigiamai</w:t>
      </w:r>
      <w:r w:rsidRPr="00892552">
        <w:rPr>
          <w:rFonts w:ascii="Times New Roman" w:hAnsi="Times New Roman" w:cs="Times New Roman"/>
        </w:rPr>
        <w:t>– tai gali būti susiję su individualiais vadovų darbo skirtumais ar studentų emociniu fonu</w:t>
      </w:r>
      <w:r w:rsidR="0021435A">
        <w:rPr>
          <w:rFonts w:ascii="Times New Roman" w:hAnsi="Times New Roman" w:cs="Times New Roman"/>
        </w:rPr>
        <w:t xml:space="preserve"> (žr. </w:t>
      </w:r>
      <w:r w:rsidR="0021435A" w:rsidRPr="0021435A">
        <w:rPr>
          <w:rFonts w:ascii="Times New Roman" w:hAnsi="Times New Roman" w:cs="Times New Roman"/>
        </w:rPr>
        <w:t>1</w:t>
      </w:r>
      <w:r w:rsidR="0021435A">
        <w:rPr>
          <w:rFonts w:ascii="Times New Roman" w:hAnsi="Times New Roman" w:cs="Times New Roman"/>
        </w:rPr>
        <w:t>3 pav.).</w:t>
      </w:r>
    </w:p>
    <w:p w14:paraId="196C913C" w14:textId="77777777" w:rsidR="00892552" w:rsidRPr="00877C87" w:rsidRDefault="00892552" w:rsidP="00F9112C">
      <w:pPr>
        <w:pStyle w:val="NoSpacing"/>
        <w:jc w:val="both"/>
        <w:rPr>
          <w:rFonts w:ascii="Times New Roman" w:hAnsi="Times New Roman" w:cs="Times New Roman"/>
        </w:rPr>
      </w:pPr>
    </w:p>
    <w:p w14:paraId="3F1C7481" w14:textId="5DF16466" w:rsidR="00B7648C" w:rsidRPr="00384F50" w:rsidRDefault="008B6D1C" w:rsidP="002F5B79">
      <w:pPr>
        <w:pStyle w:val="NoSpacing"/>
        <w:tabs>
          <w:tab w:val="left" w:pos="1560"/>
        </w:tabs>
        <w:ind w:left="1080"/>
        <w:jc w:val="right"/>
        <w:rPr>
          <w:rFonts w:ascii="Times New Roman" w:hAnsi="Times New Roman" w:cs="Times New Roman"/>
          <w:sz w:val="22"/>
          <w:szCs w:val="22"/>
        </w:rPr>
      </w:pPr>
      <w:r>
        <w:rPr>
          <w:rFonts w:ascii="Times New Roman" w:hAnsi="Times New Roman" w:cs="Times New Roman"/>
          <w:noProof/>
        </w:rPr>
        <w:drawing>
          <wp:anchor distT="0" distB="0" distL="114300" distR="114300" simplePos="0" relativeHeight="251697152" behindDoc="0" locked="0" layoutInCell="1" allowOverlap="1" wp14:anchorId="7F2C58C7" wp14:editId="1E144E92">
            <wp:simplePos x="0" y="0"/>
            <wp:positionH relativeFrom="column">
              <wp:posOffset>1151890</wp:posOffset>
            </wp:positionH>
            <wp:positionV relativeFrom="paragraph">
              <wp:posOffset>376555</wp:posOffset>
            </wp:positionV>
            <wp:extent cx="3970020" cy="2105660"/>
            <wp:effectExtent l="0" t="0" r="5080" b="2540"/>
            <wp:wrapTopAndBottom/>
            <wp:docPr id="1031075992" name="Picture 10" descr="A graph with numbers an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075992" name="Picture 10" descr="A graph with numbers and squares&#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970020" cy="2105660"/>
                    </a:xfrm>
                    <a:prstGeom prst="rect">
                      <a:avLst/>
                    </a:prstGeom>
                  </pic:spPr>
                </pic:pic>
              </a:graphicData>
            </a:graphic>
            <wp14:sizeRelH relativeFrom="page">
              <wp14:pctWidth>0</wp14:pctWidth>
            </wp14:sizeRelH>
            <wp14:sizeRelV relativeFrom="page">
              <wp14:pctHeight>0</wp14:pctHeight>
            </wp14:sizeRelV>
          </wp:anchor>
        </w:drawing>
      </w:r>
      <w:r w:rsidR="00384F50" w:rsidRPr="00384F50">
        <w:rPr>
          <w:rFonts w:ascii="Times New Roman" w:hAnsi="Times New Roman" w:cs="Times New Roman"/>
          <w:b/>
          <w:bCs/>
          <w:sz w:val="22"/>
          <w:szCs w:val="22"/>
        </w:rPr>
        <w:t>13 paveikslas.</w:t>
      </w:r>
      <w:r w:rsidR="00384F50" w:rsidRPr="00384F50">
        <w:rPr>
          <w:rFonts w:ascii="Times New Roman" w:hAnsi="Times New Roman" w:cs="Times New Roman"/>
          <w:sz w:val="22"/>
          <w:szCs w:val="22"/>
        </w:rPr>
        <w:t xml:space="preserve"> </w:t>
      </w:r>
      <w:r w:rsidR="00877C87" w:rsidRPr="00384F50">
        <w:rPr>
          <w:rFonts w:ascii="Times New Roman" w:hAnsi="Times New Roman" w:cs="Times New Roman"/>
          <w:sz w:val="22"/>
          <w:szCs w:val="22"/>
        </w:rPr>
        <w:t>Jaučiausi motyvuojamas ir palaikomas viso baigiamojo darbo rengimo proceso metu</w:t>
      </w:r>
    </w:p>
    <w:p w14:paraId="397AD1F9" w14:textId="4A87FC93" w:rsidR="00F9112C" w:rsidRDefault="00F9112C" w:rsidP="00F9112C">
      <w:pPr>
        <w:pStyle w:val="NoSpacing"/>
        <w:jc w:val="both"/>
        <w:rPr>
          <w:rFonts w:ascii="Times New Roman" w:hAnsi="Times New Roman" w:cs="Times New Roman"/>
        </w:rPr>
      </w:pPr>
    </w:p>
    <w:p w14:paraId="4CC2D37B" w14:textId="2E114E81" w:rsidR="00120821" w:rsidRDefault="00120821" w:rsidP="00F9112C">
      <w:pPr>
        <w:pStyle w:val="NoSpacing"/>
        <w:jc w:val="both"/>
        <w:rPr>
          <w:rFonts w:ascii="Times New Roman" w:hAnsi="Times New Roman" w:cs="Times New Roman"/>
        </w:rPr>
      </w:pPr>
    </w:p>
    <w:p w14:paraId="7867BFCC" w14:textId="437B4EEA" w:rsidR="00B97BAB" w:rsidRPr="00877C87" w:rsidRDefault="006C3A94" w:rsidP="006C3A94">
      <w:pPr>
        <w:pStyle w:val="NoSpacing"/>
        <w:ind w:firstLine="709"/>
        <w:jc w:val="both"/>
        <w:rPr>
          <w:rFonts w:ascii="Times New Roman" w:hAnsi="Times New Roman" w:cs="Times New Roman"/>
        </w:rPr>
      </w:pPr>
      <w:r>
        <w:rPr>
          <w:rFonts w:ascii="Times New Roman" w:hAnsi="Times New Roman" w:cs="Times New Roman"/>
        </w:rPr>
        <w:t>Apibendrinant, d</w:t>
      </w:r>
      <w:r w:rsidRPr="006C3A94">
        <w:rPr>
          <w:rFonts w:ascii="Times New Roman" w:hAnsi="Times New Roman" w:cs="Times New Roman"/>
        </w:rPr>
        <w:t>idžioji dauguma studentų teigiamai vertino savo darbo vadovų prieinamumą, teikiamą grįžtamąjį ryšį bei konsultacijų kokybę. Studentai taip pat pažymėjo, kad vadovai padėjo suprasti akademinius reikalavimus ir motyvavo darbo rengimo metu. Šie rezultatai leidžia daryti išvadą, kad bendradarbiavimas su darbo vadovais buvo viena stipriausių baigiamųjų darbų proceso dalių.</w:t>
      </w:r>
    </w:p>
    <w:p w14:paraId="3050358C" w14:textId="5D4E71FF" w:rsidR="00877C87" w:rsidRDefault="00877C87" w:rsidP="00877C87">
      <w:pPr>
        <w:pStyle w:val="NoSpacing"/>
        <w:jc w:val="both"/>
        <w:rPr>
          <w:rFonts w:ascii="Times New Roman" w:hAnsi="Times New Roman" w:cs="Times New Roman"/>
        </w:rPr>
      </w:pPr>
    </w:p>
    <w:p w14:paraId="7557296D" w14:textId="77777777" w:rsidR="004C48CF" w:rsidRDefault="004C48CF" w:rsidP="00877C87">
      <w:pPr>
        <w:pStyle w:val="NoSpacing"/>
        <w:jc w:val="both"/>
        <w:rPr>
          <w:rFonts w:ascii="Times New Roman" w:hAnsi="Times New Roman" w:cs="Times New Roman"/>
        </w:rPr>
      </w:pPr>
    </w:p>
    <w:p w14:paraId="2891F8EA" w14:textId="77AEEDC5" w:rsidR="00877C87" w:rsidRPr="00B97BAB" w:rsidRDefault="00384F50" w:rsidP="00B97BAB">
      <w:pPr>
        <w:pStyle w:val="Heading1"/>
        <w:numPr>
          <w:ilvl w:val="0"/>
          <w:numId w:val="13"/>
        </w:numPr>
        <w:jc w:val="center"/>
        <w:rPr>
          <w:rFonts w:ascii="Times New Roman" w:hAnsi="Times New Roman" w:cs="Times New Roman"/>
          <w:color w:val="auto"/>
          <w:sz w:val="24"/>
          <w:szCs w:val="24"/>
        </w:rPr>
      </w:pPr>
      <w:bookmarkStart w:id="3" w:name="_Toc204110119"/>
      <w:r w:rsidRPr="00B97BAB">
        <w:rPr>
          <w:rFonts w:ascii="Times New Roman" w:hAnsi="Times New Roman" w:cs="Times New Roman"/>
          <w:color w:val="auto"/>
          <w:sz w:val="24"/>
          <w:szCs w:val="24"/>
        </w:rPr>
        <w:t>BAIGIAMŲJŲ DARBŲ VIEŠO GYNIMO PROCESO AIŠKUMO IR SKAIDRUMO (GYNIMO PROCESO) ANALIZĖ</w:t>
      </w:r>
      <w:bookmarkEnd w:id="3"/>
    </w:p>
    <w:p w14:paraId="17078469" w14:textId="77777777" w:rsidR="00AE7463" w:rsidRDefault="00AE7463" w:rsidP="00AE7463">
      <w:pPr>
        <w:pStyle w:val="NoSpacing"/>
        <w:jc w:val="both"/>
        <w:rPr>
          <w:rFonts w:ascii="Times New Roman" w:hAnsi="Times New Roman" w:cs="Times New Roman"/>
          <w:b/>
          <w:bCs/>
          <w:color w:val="202124"/>
        </w:rPr>
      </w:pPr>
    </w:p>
    <w:p w14:paraId="0FB23129" w14:textId="35FB3B7B" w:rsidR="00B37092" w:rsidRPr="00B37092" w:rsidRDefault="00B37092" w:rsidP="002F5B79">
      <w:pPr>
        <w:pStyle w:val="NoSpacing"/>
        <w:ind w:firstLine="720"/>
        <w:jc w:val="both"/>
        <w:rPr>
          <w:rFonts w:ascii="Times New Roman" w:hAnsi="Times New Roman" w:cs="Times New Roman"/>
          <w:color w:val="202124"/>
        </w:rPr>
      </w:pPr>
      <w:r>
        <w:rPr>
          <w:rFonts w:ascii="Times New Roman" w:hAnsi="Times New Roman" w:cs="Times New Roman"/>
          <w:color w:val="202124"/>
        </w:rPr>
        <w:t>Analizuojant baigiamųjų darbų viešo gynimo proceso aiškum</w:t>
      </w:r>
      <w:r w:rsidR="007F4611">
        <w:rPr>
          <w:rFonts w:ascii="Times New Roman" w:hAnsi="Times New Roman" w:cs="Times New Roman"/>
          <w:color w:val="202124"/>
        </w:rPr>
        <w:t>o</w:t>
      </w:r>
      <w:r>
        <w:rPr>
          <w:rFonts w:ascii="Times New Roman" w:hAnsi="Times New Roman" w:cs="Times New Roman"/>
          <w:color w:val="202124"/>
        </w:rPr>
        <w:t xml:space="preserve"> ir skraidu</w:t>
      </w:r>
      <w:r w:rsidR="007F4611">
        <w:rPr>
          <w:rFonts w:ascii="Times New Roman" w:hAnsi="Times New Roman" w:cs="Times New Roman"/>
          <w:color w:val="202124"/>
        </w:rPr>
        <w:t>mo duomenis,</w:t>
      </w:r>
      <w:r>
        <w:rPr>
          <w:rFonts w:ascii="Times New Roman" w:hAnsi="Times New Roman" w:cs="Times New Roman"/>
          <w:color w:val="202124"/>
        </w:rPr>
        <w:t xml:space="preserve"> pastebimi šie aspektai:</w:t>
      </w:r>
    </w:p>
    <w:p w14:paraId="28E621DF" w14:textId="77777777" w:rsidR="00647C66" w:rsidRDefault="00647C66" w:rsidP="00AE7463">
      <w:pPr>
        <w:pStyle w:val="NoSpacing"/>
        <w:jc w:val="both"/>
        <w:rPr>
          <w:rFonts w:ascii="Times New Roman" w:hAnsi="Times New Roman" w:cs="Times New Roman"/>
          <w:color w:val="202124"/>
        </w:rPr>
      </w:pPr>
    </w:p>
    <w:p w14:paraId="771EE809" w14:textId="4DC03FF2" w:rsidR="00647C66" w:rsidRPr="007200F3" w:rsidRDefault="005C3DE6" w:rsidP="005C3DE6">
      <w:pPr>
        <w:pStyle w:val="NoSpacing"/>
        <w:ind w:firstLine="720"/>
        <w:jc w:val="both"/>
        <w:rPr>
          <w:rFonts w:ascii="Times New Roman" w:hAnsi="Times New Roman" w:cs="Times New Roman"/>
          <w:color w:val="202124"/>
        </w:rPr>
      </w:pPr>
      <w:r w:rsidRPr="005C3DE6">
        <w:rPr>
          <w:rFonts w:ascii="Times New Roman" w:hAnsi="Times New Roman" w:cs="Times New Roman"/>
          <w:color w:val="202124"/>
        </w:rPr>
        <w:lastRenderedPageBreak/>
        <w:t xml:space="preserve">66,7 </w:t>
      </w:r>
      <w:r>
        <w:rPr>
          <w:rFonts w:ascii="Times New Roman" w:hAnsi="Times New Roman" w:cs="Times New Roman"/>
          <w:color w:val="202124"/>
        </w:rPr>
        <w:t>proc.</w:t>
      </w:r>
      <w:r w:rsidRPr="005C3DE6">
        <w:rPr>
          <w:rFonts w:ascii="Times New Roman" w:hAnsi="Times New Roman" w:cs="Times New Roman"/>
          <w:color w:val="202124"/>
        </w:rPr>
        <w:t xml:space="preserve"> studentų teigė, kad gynimo procedūra buvo aiški ir pristatyta iš anksto. Vis dėlto, </w:t>
      </w:r>
      <w:r w:rsidRPr="001051BC">
        <w:rPr>
          <w:rFonts w:ascii="Times New Roman" w:hAnsi="Times New Roman" w:cs="Times New Roman"/>
          <w:color w:val="202124"/>
        </w:rPr>
        <w:t>13,1</w:t>
      </w:r>
      <w:r w:rsidRPr="005C3DE6">
        <w:rPr>
          <w:rFonts w:ascii="Times New Roman" w:hAnsi="Times New Roman" w:cs="Times New Roman"/>
          <w:color w:val="202124"/>
        </w:rPr>
        <w:t xml:space="preserve"> </w:t>
      </w:r>
      <w:r w:rsidR="001051BC">
        <w:rPr>
          <w:rFonts w:ascii="Times New Roman" w:hAnsi="Times New Roman" w:cs="Times New Roman"/>
          <w:color w:val="202124"/>
        </w:rPr>
        <w:t>proc.</w:t>
      </w:r>
      <w:r w:rsidRPr="005C3DE6">
        <w:rPr>
          <w:rFonts w:ascii="Times New Roman" w:hAnsi="Times New Roman" w:cs="Times New Roman"/>
          <w:color w:val="202124"/>
        </w:rPr>
        <w:t xml:space="preserve"> atsakė neutraliai, o 19,2 </w:t>
      </w:r>
      <w:r w:rsidR="001051BC">
        <w:rPr>
          <w:rFonts w:ascii="Times New Roman" w:hAnsi="Times New Roman" w:cs="Times New Roman"/>
          <w:color w:val="202124"/>
        </w:rPr>
        <w:t>proc.</w:t>
      </w:r>
      <w:r w:rsidRPr="005C3DE6">
        <w:rPr>
          <w:rFonts w:ascii="Times New Roman" w:hAnsi="Times New Roman" w:cs="Times New Roman"/>
          <w:color w:val="202124"/>
        </w:rPr>
        <w:t xml:space="preserve"> – neigiamai. Tai parodo, kad nors </w:t>
      </w:r>
      <w:r w:rsidR="001051BC">
        <w:rPr>
          <w:rFonts w:ascii="Times New Roman" w:hAnsi="Times New Roman" w:cs="Times New Roman"/>
          <w:color w:val="202124"/>
        </w:rPr>
        <w:t>daugiau nei pusė</w:t>
      </w:r>
      <w:r w:rsidRPr="005C3DE6">
        <w:rPr>
          <w:rFonts w:ascii="Times New Roman" w:hAnsi="Times New Roman" w:cs="Times New Roman"/>
          <w:color w:val="202124"/>
        </w:rPr>
        <w:t xml:space="preserve"> studentų jautėsi informuoti, reikšminga dalis jų nežinojo procedūros detalių ar sužinojo apie ją per vėlai</w:t>
      </w:r>
      <w:r w:rsidR="007200F3">
        <w:rPr>
          <w:rFonts w:ascii="Times New Roman" w:hAnsi="Times New Roman" w:cs="Times New Roman"/>
          <w:color w:val="202124"/>
        </w:rPr>
        <w:t xml:space="preserve"> (žr. </w:t>
      </w:r>
      <w:r w:rsidR="007200F3" w:rsidRPr="007200F3">
        <w:rPr>
          <w:rFonts w:ascii="Times New Roman" w:hAnsi="Times New Roman" w:cs="Times New Roman"/>
          <w:color w:val="202124"/>
        </w:rPr>
        <w:t>1</w:t>
      </w:r>
      <w:r w:rsidR="007200F3">
        <w:rPr>
          <w:rFonts w:ascii="Times New Roman" w:hAnsi="Times New Roman" w:cs="Times New Roman"/>
          <w:color w:val="202124"/>
        </w:rPr>
        <w:t>4 pav.).</w:t>
      </w:r>
    </w:p>
    <w:p w14:paraId="1C626CDF" w14:textId="77777777" w:rsidR="00647C66" w:rsidRPr="002A29CA" w:rsidRDefault="00647C66" w:rsidP="00AE7463">
      <w:pPr>
        <w:pStyle w:val="NoSpacing"/>
        <w:jc w:val="both"/>
        <w:rPr>
          <w:rFonts w:ascii="Times New Roman" w:hAnsi="Times New Roman" w:cs="Times New Roman"/>
          <w:color w:val="202124"/>
        </w:rPr>
      </w:pPr>
    </w:p>
    <w:p w14:paraId="75E004AF" w14:textId="74CCCD33" w:rsidR="00877C87" w:rsidRPr="0069350A" w:rsidRDefault="00856DEE" w:rsidP="0069350A">
      <w:pPr>
        <w:pStyle w:val="NoSpacing"/>
        <w:jc w:val="right"/>
        <w:rPr>
          <w:rFonts w:ascii="Times New Roman" w:hAnsi="Times New Roman" w:cs="Times New Roman"/>
          <w:sz w:val="22"/>
          <w:szCs w:val="22"/>
        </w:rPr>
      </w:pPr>
      <w:r>
        <w:rPr>
          <w:rFonts w:ascii="Times New Roman" w:hAnsi="Times New Roman" w:cs="Times New Roman"/>
          <w:noProof/>
        </w:rPr>
        <w:drawing>
          <wp:anchor distT="0" distB="0" distL="114300" distR="114300" simplePos="0" relativeHeight="251698176" behindDoc="0" locked="0" layoutInCell="1" allowOverlap="1" wp14:anchorId="31D09D4E" wp14:editId="65D19F11">
            <wp:simplePos x="0" y="0"/>
            <wp:positionH relativeFrom="column">
              <wp:posOffset>808355</wp:posOffset>
            </wp:positionH>
            <wp:positionV relativeFrom="paragraph">
              <wp:posOffset>161925</wp:posOffset>
            </wp:positionV>
            <wp:extent cx="4342765" cy="2287270"/>
            <wp:effectExtent l="0" t="0" r="635" b="0"/>
            <wp:wrapTopAndBottom/>
            <wp:docPr id="2085340506" name="Picture 11" descr="A graph with numbers and a b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340506" name="Picture 11" descr="A graph with numbers and a bar&#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342765" cy="2287270"/>
                    </a:xfrm>
                    <a:prstGeom prst="rect">
                      <a:avLst/>
                    </a:prstGeom>
                  </pic:spPr>
                </pic:pic>
              </a:graphicData>
            </a:graphic>
            <wp14:sizeRelH relativeFrom="page">
              <wp14:pctWidth>0</wp14:pctWidth>
            </wp14:sizeRelH>
            <wp14:sizeRelV relativeFrom="page">
              <wp14:pctHeight>0</wp14:pctHeight>
            </wp14:sizeRelV>
          </wp:anchor>
        </w:drawing>
      </w:r>
      <w:r w:rsidR="0069350A" w:rsidRPr="0069350A">
        <w:rPr>
          <w:rFonts w:ascii="Times New Roman" w:hAnsi="Times New Roman" w:cs="Times New Roman"/>
          <w:b/>
          <w:bCs/>
          <w:sz w:val="22"/>
          <w:szCs w:val="22"/>
        </w:rPr>
        <w:t>1</w:t>
      </w:r>
      <w:r w:rsidR="0069350A" w:rsidRPr="0069350A">
        <w:rPr>
          <w:rFonts w:ascii="Times New Roman" w:hAnsi="Times New Roman" w:cs="Times New Roman"/>
          <w:b/>
          <w:bCs/>
          <w:sz w:val="22"/>
          <w:szCs w:val="22"/>
          <w:lang w:val="en-US"/>
        </w:rPr>
        <w:t>4</w:t>
      </w:r>
      <w:r w:rsidR="0069350A" w:rsidRPr="0069350A">
        <w:rPr>
          <w:rFonts w:ascii="Times New Roman" w:hAnsi="Times New Roman" w:cs="Times New Roman"/>
          <w:b/>
          <w:bCs/>
          <w:sz w:val="22"/>
          <w:szCs w:val="22"/>
        </w:rPr>
        <w:t xml:space="preserve"> paveikslas.</w:t>
      </w:r>
      <w:r w:rsidR="0069350A" w:rsidRPr="0069350A">
        <w:rPr>
          <w:rFonts w:ascii="Times New Roman" w:hAnsi="Times New Roman" w:cs="Times New Roman"/>
          <w:sz w:val="22"/>
          <w:szCs w:val="22"/>
        </w:rPr>
        <w:t xml:space="preserve"> </w:t>
      </w:r>
      <w:r w:rsidR="00877C87" w:rsidRPr="0069350A">
        <w:rPr>
          <w:rFonts w:ascii="Times New Roman" w:hAnsi="Times New Roman" w:cs="Times New Roman"/>
          <w:sz w:val="22"/>
          <w:szCs w:val="22"/>
        </w:rPr>
        <w:t>Baigiamojo darbo viešo gynimo procedūra buvo pristatyta iš anksto ir aiški</w:t>
      </w:r>
    </w:p>
    <w:p w14:paraId="469A6422" w14:textId="77777777" w:rsidR="00AF46D6" w:rsidRDefault="00AF46D6" w:rsidP="00F9112C">
      <w:pPr>
        <w:pStyle w:val="NoSpacing"/>
        <w:jc w:val="both"/>
        <w:rPr>
          <w:rFonts w:ascii="Times New Roman" w:hAnsi="Times New Roman" w:cs="Times New Roman"/>
        </w:rPr>
      </w:pPr>
    </w:p>
    <w:p w14:paraId="7E5038E9" w14:textId="77777777" w:rsidR="004C48CF" w:rsidRDefault="004C48CF" w:rsidP="00F9112C">
      <w:pPr>
        <w:pStyle w:val="NoSpacing"/>
        <w:jc w:val="both"/>
        <w:rPr>
          <w:rFonts w:ascii="Times New Roman" w:hAnsi="Times New Roman" w:cs="Times New Roman"/>
        </w:rPr>
      </w:pPr>
    </w:p>
    <w:p w14:paraId="1114ED50" w14:textId="77777777" w:rsidR="00641FF1" w:rsidRDefault="00641FF1" w:rsidP="00F9112C">
      <w:pPr>
        <w:pStyle w:val="NoSpacing"/>
        <w:jc w:val="both"/>
        <w:rPr>
          <w:rFonts w:ascii="Times New Roman" w:hAnsi="Times New Roman" w:cs="Times New Roman"/>
        </w:rPr>
      </w:pPr>
    </w:p>
    <w:p w14:paraId="48575CFA" w14:textId="77777777" w:rsidR="004C48CF" w:rsidRDefault="004C48CF" w:rsidP="00F9112C">
      <w:pPr>
        <w:pStyle w:val="NoSpacing"/>
        <w:jc w:val="both"/>
        <w:rPr>
          <w:rFonts w:ascii="Times New Roman" w:hAnsi="Times New Roman" w:cs="Times New Roman"/>
        </w:rPr>
      </w:pPr>
    </w:p>
    <w:p w14:paraId="69634F42" w14:textId="553B9CF7" w:rsidR="00F9112C" w:rsidRPr="007200F3" w:rsidRDefault="00AF46D6" w:rsidP="00AF46D6">
      <w:pPr>
        <w:pStyle w:val="NoSpacing"/>
        <w:ind w:firstLine="720"/>
        <w:jc w:val="both"/>
        <w:rPr>
          <w:rFonts w:ascii="Times New Roman" w:hAnsi="Times New Roman" w:cs="Times New Roman"/>
        </w:rPr>
      </w:pPr>
      <w:r w:rsidRPr="00AF46D6">
        <w:rPr>
          <w:rFonts w:ascii="Times New Roman" w:hAnsi="Times New Roman" w:cs="Times New Roman"/>
        </w:rPr>
        <w:t xml:space="preserve">84,9 </w:t>
      </w:r>
      <w:r>
        <w:rPr>
          <w:rFonts w:ascii="Times New Roman" w:hAnsi="Times New Roman" w:cs="Times New Roman"/>
        </w:rPr>
        <w:t>proc.</w:t>
      </w:r>
      <w:r w:rsidRPr="00AF46D6">
        <w:rPr>
          <w:rFonts w:ascii="Times New Roman" w:hAnsi="Times New Roman" w:cs="Times New Roman"/>
        </w:rPr>
        <w:t xml:space="preserve"> absolventų įvertino komisijos elgesį kaip profesionalų ir etišką</w:t>
      </w:r>
      <w:r w:rsidR="007F4611">
        <w:rPr>
          <w:rFonts w:ascii="Times New Roman" w:hAnsi="Times New Roman" w:cs="Times New Roman"/>
        </w:rPr>
        <w:t>.</w:t>
      </w:r>
      <w:r w:rsidRPr="00AF46D6">
        <w:rPr>
          <w:rFonts w:ascii="Times New Roman" w:hAnsi="Times New Roman" w:cs="Times New Roman"/>
        </w:rPr>
        <w:t xml:space="preserve"> </w:t>
      </w:r>
      <w:r>
        <w:rPr>
          <w:rFonts w:ascii="Times New Roman" w:hAnsi="Times New Roman" w:cs="Times New Roman"/>
        </w:rPr>
        <w:t xml:space="preserve">Tik labai maža dalis </w:t>
      </w:r>
      <w:r w:rsidRPr="00AF46D6">
        <w:rPr>
          <w:rFonts w:ascii="Times New Roman" w:hAnsi="Times New Roman" w:cs="Times New Roman"/>
        </w:rPr>
        <w:t xml:space="preserve">(4 </w:t>
      </w:r>
      <w:r w:rsidR="00FC5CF8">
        <w:rPr>
          <w:rFonts w:ascii="Times New Roman" w:hAnsi="Times New Roman" w:cs="Times New Roman"/>
        </w:rPr>
        <w:t>proc.</w:t>
      </w:r>
      <w:r w:rsidRPr="00AF46D6">
        <w:rPr>
          <w:rFonts w:ascii="Times New Roman" w:hAnsi="Times New Roman" w:cs="Times New Roman"/>
        </w:rPr>
        <w:t xml:space="preserve">) pasirinko neigiamą atsakymą, kas gali rodyti išskirtinius </w:t>
      </w:r>
      <w:r>
        <w:rPr>
          <w:rFonts w:ascii="Times New Roman" w:hAnsi="Times New Roman" w:cs="Times New Roman"/>
        </w:rPr>
        <w:t xml:space="preserve">ir vienetinius </w:t>
      </w:r>
      <w:r w:rsidRPr="00AF46D6">
        <w:rPr>
          <w:rFonts w:ascii="Times New Roman" w:hAnsi="Times New Roman" w:cs="Times New Roman"/>
        </w:rPr>
        <w:t>atvejus, kai komisijos nariai buvo vertinami kritiškai</w:t>
      </w:r>
      <w:r w:rsidR="007200F3">
        <w:rPr>
          <w:rFonts w:ascii="Times New Roman" w:hAnsi="Times New Roman" w:cs="Times New Roman"/>
        </w:rPr>
        <w:t xml:space="preserve"> (žr. </w:t>
      </w:r>
      <w:r w:rsidR="007200F3" w:rsidRPr="007200F3">
        <w:rPr>
          <w:rFonts w:ascii="Times New Roman" w:hAnsi="Times New Roman" w:cs="Times New Roman"/>
        </w:rPr>
        <w:t>1</w:t>
      </w:r>
      <w:r w:rsidR="007200F3">
        <w:rPr>
          <w:rFonts w:ascii="Times New Roman" w:hAnsi="Times New Roman" w:cs="Times New Roman"/>
        </w:rPr>
        <w:t>5 pav.).</w:t>
      </w:r>
    </w:p>
    <w:p w14:paraId="58F3181B" w14:textId="5C5FA763" w:rsidR="00F9112C" w:rsidRDefault="00F9112C" w:rsidP="00F9112C">
      <w:pPr>
        <w:pStyle w:val="NoSpacing"/>
        <w:jc w:val="both"/>
        <w:rPr>
          <w:rFonts w:ascii="Times New Roman" w:hAnsi="Times New Roman" w:cs="Times New Roman"/>
        </w:rPr>
      </w:pPr>
    </w:p>
    <w:p w14:paraId="1D7E96B7" w14:textId="2B990574" w:rsidR="00877C87" w:rsidRPr="0069350A" w:rsidRDefault="00856DEE" w:rsidP="0069350A">
      <w:pPr>
        <w:pStyle w:val="NoSpacing"/>
        <w:jc w:val="right"/>
        <w:rPr>
          <w:rFonts w:ascii="Times New Roman" w:hAnsi="Times New Roman" w:cs="Times New Roman"/>
          <w:sz w:val="22"/>
          <w:szCs w:val="22"/>
        </w:rPr>
      </w:pPr>
      <w:r>
        <w:rPr>
          <w:rFonts w:ascii="Times New Roman" w:hAnsi="Times New Roman" w:cs="Times New Roman"/>
          <w:noProof/>
        </w:rPr>
        <w:drawing>
          <wp:anchor distT="0" distB="0" distL="114300" distR="114300" simplePos="0" relativeHeight="251699200" behindDoc="0" locked="0" layoutInCell="1" allowOverlap="1" wp14:anchorId="3FB67031" wp14:editId="36C46E44">
            <wp:simplePos x="0" y="0"/>
            <wp:positionH relativeFrom="column">
              <wp:posOffset>715010</wp:posOffset>
            </wp:positionH>
            <wp:positionV relativeFrom="paragraph">
              <wp:posOffset>324485</wp:posOffset>
            </wp:positionV>
            <wp:extent cx="4438650" cy="2381250"/>
            <wp:effectExtent l="0" t="0" r="6350" b="6350"/>
            <wp:wrapTopAndBottom/>
            <wp:docPr id="1904898815" name="Picture 12" descr="A graph with numbers and a b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898815" name="Picture 12" descr="A graph with numbers and a bar&#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438650" cy="2381250"/>
                    </a:xfrm>
                    <a:prstGeom prst="rect">
                      <a:avLst/>
                    </a:prstGeom>
                  </pic:spPr>
                </pic:pic>
              </a:graphicData>
            </a:graphic>
            <wp14:sizeRelH relativeFrom="page">
              <wp14:pctWidth>0</wp14:pctWidth>
            </wp14:sizeRelH>
            <wp14:sizeRelV relativeFrom="page">
              <wp14:pctHeight>0</wp14:pctHeight>
            </wp14:sizeRelV>
          </wp:anchor>
        </w:drawing>
      </w:r>
      <w:r w:rsidR="0069350A" w:rsidRPr="0069350A">
        <w:rPr>
          <w:rFonts w:ascii="Times New Roman" w:hAnsi="Times New Roman" w:cs="Times New Roman"/>
          <w:b/>
          <w:bCs/>
          <w:sz w:val="22"/>
          <w:szCs w:val="22"/>
        </w:rPr>
        <w:t>15 paveikslas.</w:t>
      </w:r>
      <w:r w:rsidR="0069350A" w:rsidRPr="0069350A">
        <w:rPr>
          <w:rFonts w:ascii="Times New Roman" w:hAnsi="Times New Roman" w:cs="Times New Roman"/>
          <w:sz w:val="22"/>
          <w:szCs w:val="22"/>
        </w:rPr>
        <w:t xml:space="preserve"> </w:t>
      </w:r>
      <w:r w:rsidR="00877C87" w:rsidRPr="0069350A">
        <w:rPr>
          <w:rFonts w:ascii="Times New Roman" w:hAnsi="Times New Roman" w:cs="Times New Roman"/>
          <w:sz w:val="22"/>
          <w:szCs w:val="22"/>
        </w:rPr>
        <w:t>Baigiamųjų darbų gynimo komisija elgėsi profesionaliai ir etiškai</w:t>
      </w:r>
    </w:p>
    <w:p w14:paraId="2D29D4F5" w14:textId="37C7C6CA" w:rsidR="00F9112C" w:rsidRDefault="00F9112C" w:rsidP="00F9112C">
      <w:pPr>
        <w:pStyle w:val="NoSpacing"/>
        <w:jc w:val="both"/>
        <w:rPr>
          <w:rFonts w:ascii="Times New Roman" w:hAnsi="Times New Roman" w:cs="Times New Roman"/>
        </w:rPr>
      </w:pPr>
    </w:p>
    <w:p w14:paraId="578026F5" w14:textId="5E2E26F2" w:rsidR="00F9112C" w:rsidRDefault="00F9112C" w:rsidP="00F9112C">
      <w:pPr>
        <w:pStyle w:val="NoSpacing"/>
        <w:jc w:val="both"/>
        <w:rPr>
          <w:rFonts w:ascii="Times New Roman" w:hAnsi="Times New Roman" w:cs="Times New Roman"/>
        </w:rPr>
      </w:pPr>
    </w:p>
    <w:p w14:paraId="7C5AAEE9" w14:textId="77777777" w:rsidR="00856DEE" w:rsidRDefault="00856DEE" w:rsidP="00F9112C">
      <w:pPr>
        <w:pStyle w:val="NoSpacing"/>
        <w:jc w:val="both"/>
        <w:rPr>
          <w:rFonts w:ascii="Times New Roman" w:hAnsi="Times New Roman" w:cs="Times New Roman"/>
        </w:rPr>
      </w:pPr>
    </w:p>
    <w:p w14:paraId="0B10A00F" w14:textId="77777777" w:rsidR="004C48CF" w:rsidRDefault="004C48CF" w:rsidP="00F9112C">
      <w:pPr>
        <w:pStyle w:val="NoSpacing"/>
        <w:jc w:val="both"/>
        <w:rPr>
          <w:rFonts w:ascii="Times New Roman" w:hAnsi="Times New Roman" w:cs="Times New Roman"/>
        </w:rPr>
      </w:pPr>
    </w:p>
    <w:p w14:paraId="7D8A3290" w14:textId="77777777" w:rsidR="00856DEE" w:rsidRDefault="00856DEE" w:rsidP="00F9112C">
      <w:pPr>
        <w:pStyle w:val="NoSpacing"/>
        <w:jc w:val="both"/>
        <w:rPr>
          <w:rFonts w:ascii="Times New Roman" w:hAnsi="Times New Roman" w:cs="Times New Roman"/>
        </w:rPr>
      </w:pPr>
    </w:p>
    <w:p w14:paraId="00CB6BD8" w14:textId="2FFDE253" w:rsidR="00856DEE" w:rsidRPr="007200F3" w:rsidRDefault="00FC5CF8" w:rsidP="00FC5CF8">
      <w:pPr>
        <w:pStyle w:val="NoSpacing"/>
        <w:ind w:firstLine="720"/>
        <w:jc w:val="both"/>
        <w:rPr>
          <w:rFonts w:ascii="Times New Roman" w:hAnsi="Times New Roman" w:cs="Times New Roman"/>
        </w:rPr>
      </w:pPr>
      <w:r w:rsidRPr="00FC5CF8">
        <w:rPr>
          <w:rFonts w:ascii="Times New Roman" w:hAnsi="Times New Roman" w:cs="Times New Roman"/>
        </w:rPr>
        <w:t xml:space="preserve">84,8 </w:t>
      </w:r>
      <w:r w:rsidR="007200F3">
        <w:rPr>
          <w:rFonts w:ascii="Times New Roman" w:hAnsi="Times New Roman" w:cs="Times New Roman"/>
        </w:rPr>
        <w:t xml:space="preserve">proc. </w:t>
      </w:r>
      <w:r w:rsidRPr="00FC5CF8">
        <w:rPr>
          <w:rFonts w:ascii="Times New Roman" w:hAnsi="Times New Roman" w:cs="Times New Roman"/>
        </w:rPr>
        <w:t xml:space="preserve">studentų sutiko, kad gynimo metu pateikti klausimai buvo aiškūs ir atitiko darbo temą. </w:t>
      </w:r>
      <w:r w:rsidR="007200F3">
        <w:rPr>
          <w:rFonts w:ascii="Times New Roman" w:hAnsi="Times New Roman" w:cs="Times New Roman"/>
        </w:rPr>
        <w:t xml:space="preserve">Apie </w:t>
      </w:r>
      <w:r w:rsidRPr="00FC5CF8">
        <w:rPr>
          <w:rFonts w:ascii="Times New Roman" w:hAnsi="Times New Roman" w:cs="Times New Roman"/>
        </w:rPr>
        <w:t>1</w:t>
      </w:r>
      <w:r w:rsidR="007200F3">
        <w:rPr>
          <w:rFonts w:ascii="Times New Roman" w:hAnsi="Times New Roman" w:cs="Times New Roman"/>
        </w:rPr>
        <w:t>4,1</w:t>
      </w:r>
      <w:r w:rsidRPr="00FC5CF8">
        <w:rPr>
          <w:rFonts w:ascii="Times New Roman" w:hAnsi="Times New Roman" w:cs="Times New Roman"/>
        </w:rPr>
        <w:t xml:space="preserve"> </w:t>
      </w:r>
      <w:r w:rsidR="007200F3">
        <w:rPr>
          <w:rFonts w:ascii="Times New Roman" w:hAnsi="Times New Roman" w:cs="Times New Roman"/>
        </w:rPr>
        <w:t>proc.</w:t>
      </w:r>
      <w:r w:rsidRPr="00FC5CF8">
        <w:rPr>
          <w:rFonts w:ascii="Times New Roman" w:hAnsi="Times New Roman" w:cs="Times New Roman"/>
        </w:rPr>
        <w:t xml:space="preserve"> studentų </w:t>
      </w:r>
      <w:r w:rsidR="007200F3">
        <w:rPr>
          <w:rFonts w:ascii="Times New Roman" w:hAnsi="Times New Roman" w:cs="Times New Roman"/>
        </w:rPr>
        <w:t xml:space="preserve">atsakė neutraliai arba neigiamai, tačiau </w:t>
      </w:r>
      <w:r w:rsidR="008A2B99">
        <w:rPr>
          <w:rFonts w:ascii="Times New Roman" w:hAnsi="Times New Roman" w:cs="Times New Roman"/>
        </w:rPr>
        <w:t xml:space="preserve">tik </w:t>
      </w:r>
      <w:r w:rsidR="007200F3">
        <w:rPr>
          <w:rFonts w:ascii="Times New Roman" w:hAnsi="Times New Roman" w:cs="Times New Roman"/>
        </w:rPr>
        <w:t>ypatingai mažas skaičius (</w:t>
      </w:r>
      <w:r w:rsidR="007200F3" w:rsidRPr="007200F3">
        <w:rPr>
          <w:rFonts w:ascii="Times New Roman" w:hAnsi="Times New Roman" w:cs="Times New Roman"/>
        </w:rPr>
        <w:t>1 pro</w:t>
      </w:r>
      <w:r w:rsidR="007200F3">
        <w:rPr>
          <w:rFonts w:ascii="Times New Roman" w:hAnsi="Times New Roman" w:cs="Times New Roman"/>
        </w:rPr>
        <w:t>c.) visiškai su pateiktu teiginiu nesutiko</w:t>
      </w:r>
      <w:r w:rsidR="008A2B99">
        <w:rPr>
          <w:rFonts w:ascii="Times New Roman" w:hAnsi="Times New Roman" w:cs="Times New Roman"/>
        </w:rPr>
        <w:t>, kas rodo, jog klausimai buvo pakankamai tikslingi (žr. 16 pav.).</w:t>
      </w:r>
    </w:p>
    <w:p w14:paraId="231E7E15" w14:textId="77777777" w:rsidR="00856DEE" w:rsidRDefault="00856DEE" w:rsidP="00F9112C">
      <w:pPr>
        <w:pStyle w:val="NoSpacing"/>
        <w:jc w:val="both"/>
        <w:rPr>
          <w:rFonts w:ascii="Times New Roman" w:hAnsi="Times New Roman" w:cs="Times New Roman"/>
        </w:rPr>
      </w:pPr>
    </w:p>
    <w:p w14:paraId="0AB7A089" w14:textId="1D8EB8DA" w:rsidR="00877C87" w:rsidRPr="0069350A" w:rsidRDefault="00C6192C" w:rsidP="0069350A">
      <w:pPr>
        <w:pStyle w:val="NoSpacing"/>
        <w:jc w:val="right"/>
        <w:rPr>
          <w:rFonts w:ascii="Times New Roman" w:hAnsi="Times New Roman" w:cs="Times New Roman"/>
          <w:sz w:val="22"/>
          <w:szCs w:val="22"/>
        </w:rPr>
      </w:pPr>
      <w:r>
        <w:rPr>
          <w:rFonts w:ascii="Times New Roman" w:hAnsi="Times New Roman" w:cs="Times New Roman"/>
          <w:noProof/>
        </w:rPr>
        <w:lastRenderedPageBreak/>
        <w:drawing>
          <wp:anchor distT="0" distB="0" distL="114300" distR="114300" simplePos="0" relativeHeight="251700224" behindDoc="0" locked="0" layoutInCell="1" allowOverlap="1" wp14:anchorId="762379D5" wp14:editId="76D72572">
            <wp:simplePos x="0" y="0"/>
            <wp:positionH relativeFrom="column">
              <wp:posOffset>838835</wp:posOffset>
            </wp:positionH>
            <wp:positionV relativeFrom="paragraph">
              <wp:posOffset>274320</wp:posOffset>
            </wp:positionV>
            <wp:extent cx="4562475" cy="2431415"/>
            <wp:effectExtent l="0" t="0" r="0" b="0"/>
            <wp:wrapTopAndBottom/>
            <wp:docPr id="935483457" name="Picture 13" descr="A graph with numbers and a b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483457" name="Picture 13" descr="A graph with numbers and a bar&#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562475" cy="2431415"/>
                    </a:xfrm>
                    <a:prstGeom prst="rect">
                      <a:avLst/>
                    </a:prstGeom>
                  </pic:spPr>
                </pic:pic>
              </a:graphicData>
            </a:graphic>
            <wp14:sizeRelH relativeFrom="page">
              <wp14:pctWidth>0</wp14:pctWidth>
            </wp14:sizeRelH>
            <wp14:sizeRelV relativeFrom="page">
              <wp14:pctHeight>0</wp14:pctHeight>
            </wp14:sizeRelV>
          </wp:anchor>
        </w:drawing>
      </w:r>
      <w:r w:rsidR="0069350A" w:rsidRPr="0069350A">
        <w:rPr>
          <w:rFonts w:ascii="Times New Roman" w:hAnsi="Times New Roman" w:cs="Times New Roman"/>
          <w:b/>
          <w:bCs/>
          <w:sz w:val="22"/>
          <w:szCs w:val="22"/>
        </w:rPr>
        <w:t>16 paveikslas.</w:t>
      </w:r>
      <w:r w:rsidR="0069350A" w:rsidRPr="0069350A">
        <w:rPr>
          <w:rFonts w:ascii="Times New Roman" w:hAnsi="Times New Roman" w:cs="Times New Roman"/>
          <w:sz w:val="22"/>
          <w:szCs w:val="22"/>
        </w:rPr>
        <w:t xml:space="preserve"> </w:t>
      </w:r>
      <w:r w:rsidR="00877C87" w:rsidRPr="0069350A">
        <w:rPr>
          <w:rFonts w:ascii="Times New Roman" w:hAnsi="Times New Roman" w:cs="Times New Roman"/>
          <w:sz w:val="22"/>
          <w:szCs w:val="22"/>
        </w:rPr>
        <w:t>Pateikti klausimai gynimo metu buvo aiškūs ir atitiko baigiamojo darbo temą</w:t>
      </w:r>
    </w:p>
    <w:p w14:paraId="01629456" w14:textId="48AFD52A" w:rsidR="00F9112C" w:rsidRDefault="00F9112C" w:rsidP="00F9112C">
      <w:pPr>
        <w:pStyle w:val="NoSpacing"/>
        <w:jc w:val="both"/>
        <w:rPr>
          <w:rFonts w:ascii="Times New Roman" w:hAnsi="Times New Roman" w:cs="Times New Roman"/>
        </w:rPr>
      </w:pPr>
    </w:p>
    <w:p w14:paraId="4D38827D" w14:textId="2E736FA4" w:rsidR="00AC7083" w:rsidRDefault="00AC7083" w:rsidP="00F9112C">
      <w:pPr>
        <w:pStyle w:val="NoSpacing"/>
        <w:jc w:val="both"/>
        <w:rPr>
          <w:rFonts w:ascii="Times New Roman" w:hAnsi="Times New Roman" w:cs="Times New Roman"/>
        </w:rPr>
      </w:pPr>
    </w:p>
    <w:p w14:paraId="5097FF42" w14:textId="77777777" w:rsidR="004C48CF" w:rsidRDefault="004C48CF" w:rsidP="00F9112C">
      <w:pPr>
        <w:pStyle w:val="NoSpacing"/>
        <w:jc w:val="both"/>
        <w:rPr>
          <w:rFonts w:ascii="Times New Roman" w:hAnsi="Times New Roman" w:cs="Times New Roman"/>
        </w:rPr>
      </w:pPr>
    </w:p>
    <w:p w14:paraId="6A89FC8C" w14:textId="382F06A8" w:rsidR="00AC7083" w:rsidRPr="00627714" w:rsidRDefault="008A2B99" w:rsidP="008A2B99">
      <w:pPr>
        <w:pStyle w:val="NoSpacing"/>
        <w:ind w:firstLine="720"/>
        <w:jc w:val="both"/>
        <w:rPr>
          <w:rFonts w:ascii="Times New Roman" w:hAnsi="Times New Roman" w:cs="Times New Roman"/>
        </w:rPr>
      </w:pPr>
      <w:r w:rsidRPr="008A2B99">
        <w:rPr>
          <w:rFonts w:ascii="Times New Roman" w:hAnsi="Times New Roman" w:cs="Times New Roman"/>
        </w:rPr>
        <w:t xml:space="preserve">80,8 </w:t>
      </w:r>
      <w:r>
        <w:rPr>
          <w:rFonts w:ascii="Times New Roman" w:hAnsi="Times New Roman" w:cs="Times New Roman"/>
        </w:rPr>
        <w:t>proc.</w:t>
      </w:r>
      <w:r w:rsidRPr="008A2B99">
        <w:rPr>
          <w:rFonts w:ascii="Times New Roman" w:hAnsi="Times New Roman" w:cs="Times New Roman"/>
        </w:rPr>
        <w:t xml:space="preserve"> respondentų nurodė, kad gynimo procesas buvo objektyvus ir skaidrus. </w:t>
      </w:r>
      <w:r w:rsidR="005C0BDE">
        <w:rPr>
          <w:rFonts w:ascii="Times New Roman" w:hAnsi="Times New Roman" w:cs="Times New Roman"/>
        </w:rPr>
        <w:t>9,</w:t>
      </w:r>
      <w:r w:rsidR="005C0BDE" w:rsidRPr="005C0BDE">
        <w:rPr>
          <w:rFonts w:ascii="Times New Roman" w:hAnsi="Times New Roman" w:cs="Times New Roman"/>
        </w:rPr>
        <w:t>1</w:t>
      </w:r>
      <w:r w:rsidRPr="008A2B99">
        <w:rPr>
          <w:rFonts w:ascii="Times New Roman" w:hAnsi="Times New Roman" w:cs="Times New Roman"/>
        </w:rPr>
        <w:t xml:space="preserve"> </w:t>
      </w:r>
      <w:r w:rsidR="005C0BDE">
        <w:rPr>
          <w:rFonts w:ascii="Times New Roman" w:hAnsi="Times New Roman" w:cs="Times New Roman"/>
        </w:rPr>
        <w:t>proc.</w:t>
      </w:r>
      <w:r w:rsidRPr="008A2B99">
        <w:rPr>
          <w:rFonts w:ascii="Times New Roman" w:hAnsi="Times New Roman" w:cs="Times New Roman"/>
        </w:rPr>
        <w:t xml:space="preserve"> studentų pasirinko neigiamą atsakymą, kas leidžia manyti, kad </w:t>
      </w:r>
      <w:r w:rsidR="005C0BDE">
        <w:rPr>
          <w:rFonts w:ascii="Times New Roman" w:hAnsi="Times New Roman" w:cs="Times New Roman"/>
        </w:rPr>
        <w:t>mažai</w:t>
      </w:r>
      <w:r w:rsidRPr="008A2B99">
        <w:rPr>
          <w:rFonts w:ascii="Times New Roman" w:hAnsi="Times New Roman" w:cs="Times New Roman"/>
        </w:rPr>
        <w:t xml:space="preserve"> student</w:t>
      </w:r>
      <w:r w:rsidR="005C0BDE">
        <w:rPr>
          <w:rFonts w:ascii="Times New Roman" w:hAnsi="Times New Roman" w:cs="Times New Roman"/>
        </w:rPr>
        <w:t>ų</w:t>
      </w:r>
      <w:r w:rsidRPr="008A2B99">
        <w:rPr>
          <w:rFonts w:ascii="Times New Roman" w:hAnsi="Times New Roman" w:cs="Times New Roman"/>
        </w:rPr>
        <w:t xml:space="preserve"> tur</w:t>
      </w:r>
      <w:r w:rsidR="005C0BDE">
        <w:rPr>
          <w:rFonts w:ascii="Times New Roman" w:hAnsi="Times New Roman" w:cs="Times New Roman"/>
        </w:rPr>
        <w:t>ėjo</w:t>
      </w:r>
      <w:r w:rsidRPr="008A2B99">
        <w:rPr>
          <w:rFonts w:ascii="Times New Roman" w:hAnsi="Times New Roman" w:cs="Times New Roman"/>
        </w:rPr>
        <w:t xml:space="preserve"> abejonių dėl vertinimo kriterijų ar komisijos sprendimų skaidrumo</w:t>
      </w:r>
      <w:r w:rsidR="00627714">
        <w:rPr>
          <w:rFonts w:ascii="Times New Roman" w:hAnsi="Times New Roman" w:cs="Times New Roman"/>
        </w:rPr>
        <w:t xml:space="preserve"> (žr. </w:t>
      </w:r>
      <w:r w:rsidR="00627714" w:rsidRPr="00627714">
        <w:rPr>
          <w:rFonts w:ascii="Times New Roman" w:hAnsi="Times New Roman" w:cs="Times New Roman"/>
        </w:rPr>
        <w:t>1</w:t>
      </w:r>
      <w:r w:rsidR="00627714">
        <w:rPr>
          <w:rFonts w:ascii="Times New Roman" w:hAnsi="Times New Roman" w:cs="Times New Roman"/>
        </w:rPr>
        <w:t>7 pav.).</w:t>
      </w:r>
    </w:p>
    <w:p w14:paraId="0B262153" w14:textId="714E3B7F" w:rsidR="00AC7083" w:rsidRDefault="00AC7083" w:rsidP="00F9112C">
      <w:pPr>
        <w:pStyle w:val="NoSpacing"/>
        <w:jc w:val="both"/>
        <w:rPr>
          <w:rFonts w:ascii="Times New Roman" w:hAnsi="Times New Roman" w:cs="Times New Roman"/>
        </w:rPr>
      </w:pPr>
    </w:p>
    <w:p w14:paraId="066B38AA" w14:textId="1E90147C" w:rsidR="00F9112C" w:rsidRPr="0069350A" w:rsidRDefault="00F9112C" w:rsidP="00F9112C">
      <w:pPr>
        <w:pStyle w:val="NoSpacing"/>
        <w:jc w:val="both"/>
        <w:rPr>
          <w:rFonts w:ascii="Times New Roman" w:hAnsi="Times New Roman" w:cs="Times New Roman"/>
          <w:sz w:val="22"/>
          <w:szCs w:val="22"/>
        </w:rPr>
      </w:pPr>
    </w:p>
    <w:p w14:paraId="09BC48E5" w14:textId="50A94D85" w:rsidR="00877C87" w:rsidRPr="0069350A" w:rsidRDefault="00797373" w:rsidP="0069350A">
      <w:pPr>
        <w:pStyle w:val="NoSpacing"/>
        <w:jc w:val="right"/>
        <w:rPr>
          <w:rFonts w:ascii="Times New Roman" w:hAnsi="Times New Roman" w:cs="Times New Roman"/>
          <w:sz w:val="22"/>
          <w:szCs w:val="22"/>
        </w:rPr>
      </w:pPr>
      <w:r>
        <w:rPr>
          <w:rFonts w:ascii="Times New Roman" w:hAnsi="Times New Roman" w:cs="Times New Roman"/>
          <w:noProof/>
        </w:rPr>
        <w:drawing>
          <wp:anchor distT="0" distB="0" distL="114300" distR="114300" simplePos="0" relativeHeight="251701248" behindDoc="0" locked="0" layoutInCell="1" allowOverlap="1" wp14:anchorId="4DE62D39" wp14:editId="5898BEA8">
            <wp:simplePos x="0" y="0"/>
            <wp:positionH relativeFrom="column">
              <wp:posOffset>919299</wp:posOffset>
            </wp:positionH>
            <wp:positionV relativeFrom="paragraph">
              <wp:posOffset>214630</wp:posOffset>
            </wp:positionV>
            <wp:extent cx="4430395" cy="2435860"/>
            <wp:effectExtent l="0" t="0" r="1905" b="2540"/>
            <wp:wrapTopAndBottom/>
            <wp:docPr id="451519966" name="Picture 14" descr="A graph with numbers and a b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519966" name="Picture 14" descr="A graph with numbers and a bar&#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430395" cy="2435860"/>
                    </a:xfrm>
                    <a:prstGeom prst="rect">
                      <a:avLst/>
                    </a:prstGeom>
                  </pic:spPr>
                </pic:pic>
              </a:graphicData>
            </a:graphic>
            <wp14:sizeRelH relativeFrom="page">
              <wp14:pctWidth>0</wp14:pctWidth>
            </wp14:sizeRelH>
            <wp14:sizeRelV relativeFrom="page">
              <wp14:pctHeight>0</wp14:pctHeight>
            </wp14:sizeRelV>
          </wp:anchor>
        </w:drawing>
      </w:r>
      <w:r w:rsidR="0069350A" w:rsidRPr="0069350A">
        <w:rPr>
          <w:rFonts w:ascii="Times New Roman" w:hAnsi="Times New Roman" w:cs="Times New Roman"/>
          <w:b/>
          <w:bCs/>
          <w:sz w:val="22"/>
          <w:szCs w:val="22"/>
        </w:rPr>
        <w:t>17 paveikslas.</w:t>
      </w:r>
      <w:r w:rsidR="0069350A" w:rsidRPr="0069350A">
        <w:rPr>
          <w:rFonts w:ascii="Times New Roman" w:hAnsi="Times New Roman" w:cs="Times New Roman"/>
          <w:sz w:val="22"/>
          <w:szCs w:val="22"/>
        </w:rPr>
        <w:t xml:space="preserve"> </w:t>
      </w:r>
      <w:r w:rsidR="00877C87" w:rsidRPr="0069350A">
        <w:rPr>
          <w:rFonts w:ascii="Times New Roman" w:hAnsi="Times New Roman" w:cs="Times New Roman"/>
          <w:sz w:val="22"/>
          <w:szCs w:val="22"/>
        </w:rPr>
        <w:t>Baigiamojo darbo viešo gynimo procesas buvo objektyvus ir skaidrus</w:t>
      </w:r>
    </w:p>
    <w:p w14:paraId="3FEF3ABA" w14:textId="77777777" w:rsidR="00F20B78" w:rsidRDefault="00F20B78" w:rsidP="00877C87">
      <w:pPr>
        <w:pStyle w:val="NoSpacing"/>
        <w:jc w:val="both"/>
        <w:rPr>
          <w:rFonts w:ascii="Times New Roman" w:hAnsi="Times New Roman" w:cs="Times New Roman"/>
        </w:rPr>
      </w:pPr>
    </w:p>
    <w:p w14:paraId="1946C0DD" w14:textId="3FDE8FF4" w:rsidR="00F20B78" w:rsidRDefault="004C48CF" w:rsidP="004C48CF">
      <w:pPr>
        <w:pStyle w:val="NoSpacing"/>
        <w:ind w:firstLine="709"/>
        <w:jc w:val="both"/>
        <w:rPr>
          <w:rFonts w:ascii="Times New Roman" w:hAnsi="Times New Roman" w:cs="Times New Roman"/>
        </w:rPr>
      </w:pPr>
      <w:r>
        <w:rPr>
          <w:rFonts w:ascii="Times New Roman" w:hAnsi="Times New Roman" w:cs="Times New Roman"/>
        </w:rPr>
        <w:t>Apibendrinant, s</w:t>
      </w:r>
      <w:r w:rsidRPr="004C48CF">
        <w:rPr>
          <w:rFonts w:ascii="Times New Roman" w:hAnsi="Times New Roman" w:cs="Times New Roman"/>
        </w:rPr>
        <w:t>tudentai dažniausiai teigiamai vertino gynimo komisijos profesionalumą, pateiktų klausimų aiškumą bei viso gynimo proceso skaidrumą. Vis dėlto dalis respondentų nurodė, kad gynimo procedūra jiems nebuvo pakankamai aiški ar pristatyta laiku. Tai rodo, kad nors pats gynimas vyko sklandžiai, informacijos pateikimas apie procesą galėjo būti kai kuriais atvejais nepakankamai konkretus</w:t>
      </w:r>
      <w:r>
        <w:rPr>
          <w:rFonts w:ascii="Times New Roman" w:hAnsi="Times New Roman" w:cs="Times New Roman"/>
        </w:rPr>
        <w:t>.</w:t>
      </w:r>
    </w:p>
    <w:p w14:paraId="1FCDAD39" w14:textId="77777777" w:rsidR="00F20B78" w:rsidRDefault="00F20B78" w:rsidP="00877C87">
      <w:pPr>
        <w:pStyle w:val="NoSpacing"/>
        <w:jc w:val="both"/>
        <w:rPr>
          <w:rFonts w:ascii="Times New Roman" w:hAnsi="Times New Roman" w:cs="Times New Roman"/>
        </w:rPr>
      </w:pPr>
    </w:p>
    <w:p w14:paraId="5AF697D8" w14:textId="77777777" w:rsidR="00627714" w:rsidRDefault="00627714" w:rsidP="00877C87">
      <w:pPr>
        <w:pStyle w:val="NoSpacing"/>
        <w:jc w:val="both"/>
        <w:rPr>
          <w:rFonts w:ascii="Times New Roman" w:hAnsi="Times New Roman" w:cs="Times New Roman"/>
        </w:rPr>
      </w:pPr>
    </w:p>
    <w:p w14:paraId="33EB05BB" w14:textId="6EB91E6B" w:rsidR="00877C87" w:rsidRPr="00B97BAB" w:rsidRDefault="0069350A" w:rsidP="00B97BAB">
      <w:pPr>
        <w:pStyle w:val="Heading1"/>
        <w:numPr>
          <w:ilvl w:val="0"/>
          <w:numId w:val="13"/>
        </w:numPr>
        <w:jc w:val="center"/>
        <w:rPr>
          <w:rFonts w:ascii="Times New Roman" w:hAnsi="Times New Roman" w:cs="Times New Roman"/>
          <w:color w:val="auto"/>
          <w:sz w:val="24"/>
          <w:szCs w:val="24"/>
        </w:rPr>
      </w:pPr>
      <w:bookmarkStart w:id="4" w:name="_Toc204110120"/>
      <w:r w:rsidRPr="00B97BAB">
        <w:rPr>
          <w:rFonts w:ascii="Times New Roman" w:hAnsi="Times New Roman" w:cs="Times New Roman"/>
          <w:color w:val="auto"/>
          <w:sz w:val="24"/>
          <w:szCs w:val="24"/>
        </w:rPr>
        <w:t>STUDENTO PATIRTIES RENGIANT BAIGIAMĄJĮ DARBĄ ANALIZĖ</w:t>
      </w:r>
      <w:bookmarkEnd w:id="4"/>
    </w:p>
    <w:p w14:paraId="1D0968DE" w14:textId="77777777" w:rsidR="0069350A" w:rsidRDefault="0069350A" w:rsidP="00763B3E">
      <w:pPr>
        <w:pStyle w:val="NoSpacing"/>
        <w:rPr>
          <w:rFonts w:ascii="Times New Roman" w:hAnsi="Times New Roman" w:cs="Times New Roman"/>
          <w:color w:val="202124"/>
        </w:rPr>
      </w:pPr>
    </w:p>
    <w:p w14:paraId="2ED43FD3" w14:textId="0DD5E135" w:rsidR="00E730ED" w:rsidRPr="00641FF1" w:rsidRDefault="00A934B0" w:rsidP="00641FF1">
      <w:pPr>
        <w:pStyle w:val="NoSpacing"/>
        <w:ind w:firstLine="720"/>
        <w:jc w:val="both"/>
        <w:rPr>
          <w:rFonts w:ascii="Times New Roman" w:hAnsi="Times New Roman" w:cs="Times New Roman"/>
          <w:color w:val="202124"/>
        </w:rPr>
      </w:pPr>
      <w:r>
        <w:rPr>
          <w:rFonts w:ascii="Times New Roman" w:hAnsi="Times New Roman" w:cs="Times New Roman"/>
          <w:color w:val="202124"/>
        </w:rPr>
        <w:t>Analizuojant studento patirtį rengiant baigiamąjį darbą</w:t>
      </w:r>
      <w:r w:rsidR="00627714">
        <w:rPr>
          <w:rFonts w:ascii="Times New Roman" w:hAnsi="Times New Roman" w:cs="Times New Roman"/>
          <w:color w:val="202124"/>
        </w:rPr>
        <w:t xml:space="preserve"> išryškėja šie aspektai:</w:t>
      </w:r>
    </w:p>
    <w:p w14:paraId="003063A2" w14:textId="53B1B9E0" w:rsidR="00E730ED" w:rsidRPr="00F33AF9" w:rsidRDefault="00F33AF9" w:rsidP="00F33AF9">
      <w:pPr>
        <w:pStyle w:val="NoSpacing"/>
        <w:ind w:firstLine="720"/>
        <w:jc w:val="both"/>
        <w:rPr>
          <w:rFonts w:ascii="Times New Roman" w:hAnsi="Times New Roman" w:cs="Times New Roman"/>
          <w:color w:val="202124"/>
        </w:rPr>
      </w:pPr>
      <w:r>
        <w:rPr>
          <w:rFonts w:ascii="Times New Roman" w:hAnsi="Times New Roman" w:cs="Times New Roman"/>
          <w:color w:val="202124"/>
        </w:rPr>
        <w:lastRenderedPageBreak/>
        <w:t xml:space="preserve">Net </w:t>
      </w:r>
      <w:r w:rsidRPr="00F33AF9">
        <w:rPr>
          <w:rFonts w:ascii="Times New Roman" w:hAnsi="Times New Roman" w:cs="Times New Roman"/>
          <w:color w:val="202124"/>
        </w:rPr>
        <w:t xml:space="preserve">91,9 </w:t>
      </w:r>
      <w:r>
        <w:rPr>
          <w:rFonts w:ascii="Times New Roman" w:hAnsi="Times New Roman" w:cs="Times New Roman"/>
          <w:color w:val="202124"/>
        </w:rPr>
        <w:t>proc.</w:t>
      </w:r>
      <w:r w:rsidRPr="00F33AF9">
        <w:rPr>
          <w:rFonts w:ascii="Times New Roman" w:hAnsi="Times New Roman" w:cs="Times New Roman"/>
          <w:color w:val="202124"/>
        </w:rPr>
        <w:t xml:space="preserve"> studentų teigė, kad įdėjo pakankamai pastangų bendradarbiaujant su darbo vadovu. Vos 3 </w:t>
      </w:r>
      <w:r>
        <w:rPr>
          <w:rFonts w:ascii="Times New Roman" w:hAnsi="Times New Roman" w:cs="Times New Roman"/>
          <w:color w:val="202124"/>
        </w:rPr>
        <w:t>proc.</w:t>
      </w:r>
      <w:r w:rsidRPr="00F33AF9">
        <w:rPr>
          <w:rFonts w:ascii="Times New Roman" w:hAnsi="Times New Roman" w:cs="Times New Roman"/>
          <w:color w:val="202124"/>
        </w:rPr>
        <w:t xml:space="preserve"> pasirinko neigiamą atsakymą,</w:t>
      </w:r>
      <w:r>
        <w:rPr>
          <w:rFonts w:ascii="Times New Roman" w:hAnsi="Times New Roman" w:cs="Times New Roman"/>
          <w:color w:val="202124"/>
        </w:rPr>
        <w:t xml:space="preserve"> kas</w:t>
      </w:r>
      <w:r w:rsidRPr="00F33AF9">
        <w:rPr>
          <w:rFonts w:ascii="Times New Roman" w:hAnsi="Times New Roman" w:cs="Times New Roman"/>
          <w:color w:val="202124"/>
        </w:rPr>
        <w:t xml:space="preserve"> rodo aukštą atsakomybės jausmą </w:t>
      </w:r>
      <w:r>
        <w:rPr>
          <w:rFonts w:ascii="Times New Roman" w:hAnsi="Times New Roman" w:cs="Times New Roman"/>
          <w:color w:val="202124"/>
        </w:rPr>
        <w:t xml:space="preserve">didžiosios </w:t>
      </w:r>
      <w:r w:rsidRPr="00F33AF9">
        <w:rPr>
          <w:rFonts w:ascii="Times New Roman" w:hAnsi="Times New Roman" w:cs="Times New Roman"/>
          <w:color w:val="202124"/>
        </w:rPr>
        <w:t>daugumos studentų tarpe</w:t>
      </w:r>
      <w:r>
        <w:rPr>
          <w:rFonts w:ascii="Times New Roman" w:hAnsi="Times New Roman" w:cs="Times New Roman"/>
          <w:color w:val="202124"/>
        </w:rPr>
        <w:t xml:space="preserve"> (žr. </w:t>
      </w:r>
      <w:r w:rsidRPr="00F33AF9">
        <w:rPr>
          <w:rFonts w:ascii="Times New Roman" w:hAnsi="Times New Roman" w:cs="Times New Roman"/>
          <w:color w:val="202124"/>
        </w:rPr>
        <w:t>1</w:t>
      </w:r>
      <w:r>
        <w:rPr>
          <w:rFonts w:ascii="Times New Roman" w:hAnsi="Times New Roman" w:cs="Times New Roman"/>
          <w:color w:val="202124"/>
        </w:rPr>
        <w:t>8 pav.).</w:t>
      </w:r>
    </w:p>
    <w:p w14:paraId="327F20C2" w14:textId="77777777" w:rsidR="00E730ED" w:rsidRPr="00F20B78" w:rsidRDefault="00E730ED" w:rsidP="00763B3E">
      <w:pPr>
        <w:pStyle w:val="NoSpacing"/>
        <w:rPr>
          <w:rFonts w:ascii="Times New Roman" w:hAnsi="Times New Roman" w:cs="Times New Roman"/>
          <w:color w:val="202124"/>
        </w:rPr>
      </w:pPr>
    </w:p>
    <w:p w14:paraId="0D5C64C6" w14:textId="00E47D0C" w:rsidR="001F0ED6" w:rsidRPr="0069350A" w:rsidRDefault="00E730ED" w:rsidP="00F20B78">
      <w:pPr>
        <w:pStyle w:val="NoSpacing"/>
        <w:tabs>
          <w:tab w:val="left" w:pos="1701"/>
        </w:tabs>
        <w:jc w:val="right"/>
        <w:rPr>
          <w:rFonts w:ascii="Times New Roman" w:hAnsi="Times New Roman" w:cs="Times New Roman"/>
          <w:sz w:val="22"/>
          <w:szCs w:val="22"/>
        </w:rPr>
      </w:pPr>
      <w:r>
        <w:rPr>
          <w:rFonts w:ascii="Times New Roman" w:hAnsi="Times New Roman" w:cs="Times New Roman"/>
          <w:noProof/>
        </w:rPr>
        <w:drawing>
          <wp:anchor distT="0" distB="0" distL="114300" distR="114300" simplePos="0" relativeHeight="251702272" behindDoc="0" locked="0" layoutInCell="1" allowOverlap="1" wp14:anchorId="78FBA4B5" wp14:editId="231BC161">
            <wp:simplePos x="0" y="0"/>
            <wp:positionH relativeFrom="column">
              <wp:posOffset>1052830</wp:posOffset>
            </wp:positionH>
            <wp:positionV relativeFrom="paragraph">
              <wp:posOffset>465455</wp:posOffset>
            </wp:positionV>
            <wp:extent cx="4145280" cy="2208530"/>
            <wp:effectExtent l="0" t="0" r="0" b="1270"/>
            <wp:wrapTopAndBottom/>
            <wp:docPr id="787055026" name="Picture 15" descr="A graph with numbers and a b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055026" name="Picture 15" descr="A graph with numbers and a bar&#10;&#10;AI-generated content may be incorrec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145280" cy="2208530"/>
                    </a:xfrm>
                    <a:prstGeom prst="rect">
                      <a:avLst/>
                    </a:prstGeom>
                  </pic:spPr>
                </pic:pic>
              </a:graphicData>
            </a:graphic>
            <wp14:sizeRelH relativeFrom="page">
              <wp14:pctWidth>0</wp14:pctWidth>
            </wp14:sizeRelH>
            <wp14:sizeRelV relativeFrom="page">
              <wp14:pctHeight>0</wp14:pctHeight>
            </wp14:sizeRelV>
          </wp:anchor>
        </w:drawing>
      </w:r>
      <w:r w:rsidR="0069350A" w:rsidRPr="0069350A">
        <w:rPr>
          <w:rFonts w:ascii="Times New Roman" w:hAnsi="Times New Roman" w:cs="Times New Roman"/>
          <w:b/>
          <w:bCs/>
          <w:sz w:val="22"/>
          <w:szCs w:val="22"/>
        </w:rPr>
        <w:t>1</w:t>
      </w:r>
      <w:r w:rsidR="0069350A" w:rsidRPr="00F20B78">
        <w:rPr>
          <w:rFonts w:ascii="Times New Roman" w:hAnsi="Times New Roman" w:cs="Times New Roman"/>
          <w:b/>
          <w:bCs/>
          <w:sz w:val="22"/>
          <w:szCs w:val="22"/>
        </w:rPr>
        <w:t>8</w:t>
      </w:r>
      <w:r w:rsidR="0069350A" w:rsidRPr="0069350A">
        <w:rPr>
          <w:rFonts w:ascii="Times New Roman" w:hAnsi="Times New Roman" w:cs="Times New Roman"/>
          <w:b/>
          <w:bCs/>
          <w:sz w:val="22"/>
          <w:szCs w:val="22"/>
        </w:rPr>
        <w:t xml:space="preserve"> paveikslas.</w:t>
      </w:r>
      <w:r w:rsidR="0069350A" w:rsidRPr="0069350A">
        <w:rPr>
          <w:rFonts w:ascii="Times New Roman" w:hAnsi="Times New Roman" w:cs="Times New Roman"/>
          <w:sz w:val="22"/>
          <w:szCs w:val="22"/>
        </w:rPr>
        <w:t xml:space="preserve"> </w:t>
      </w:r>
      <w:r w:rsidR="001F0ED6" w:rsidRPr="0069350A">
        <w:rPr>
          <w:rFonts w:ascii="Times New Roman" w:hAnsi="Times New Roman" w:cs="Times New Roman"/>
          <w:sz w:val="22"/>
          <w:szCs w:val="22"/>
        </w:rPr>
        <w:t>Aš dėjau pakankamai pastangų, kad bendradarbiavimas su baigiamojo darbo vadovu būtų sklandus</w:t>
      </w:r>
    </w:p>
    <w:p w14:paraId="2808E396" w14:textId="77777777" w:rsidR="00F20B78" w:rsidRDefault="00F20B78" w:rsidP="00F9112C">
      <w:pPr>
        <w:pStyle w:val="NoSpacing"/>
        <w:jc w:val="both"/>
        <w:rPr>
          <w:rFonts w:ascii="Times New Roman" w:hAnsi="Times New Roman" w:cs="Times New Roman"/>
        </w:rPr>
      </w:pPr>
    </w:p>
    <w:p w14:paraId="35B044E6" w14:textId="77777777" w:rsidR="00BD1075" w:rsidRDefault="00BD1075" w:rsidP="00BD1075">
      <w:pPr>
        <w:pStyle w:val="NoSpacing"/>
        <w:ind w:firstLine="720"/>
        <w:jc w:val="both"/>
        <w:rPr>
          <w:rFonts w:ascii="Times New Roman" w:hAnsi="Times New Roman" w:cs="Times New Roman"/>
        </w:rPr>
      </w:pPr>
    </w:p>
    <w:p w14:paraId="2BE66265" w14:textId="77777777" w:rsidR="00641FF1" w:rsidRDefault="00641FF1" w:rsidP="00BD1075">
      <w:pPr>
        <w:pStyle w:val="NoSpacing"/>
        <w:ind w:firstLine="720"/>
        <w:jc w:val="both"/>
        <w:rPr>
          <w:rFonts w:ascii="Times New Roman" w:hAnsi="Times New Roman" w:cs="Times New Roman"/>
        </w:rPr>
      </w:pPr>
    </w:p>
    <w:p w14:paraId="701A9912" w14:textId="77777777" w:rsidR="00641FF1" w:rsidRDefault="00641FF1" w:rsidP="00BD1075">
      <w:pPr>
        <w:pStyle w:val="NoSpacing"/>
        <w:ind w:firstLine="720"/>
        <w:jc w:val="both"/>
        <w:rPr>
          <w:rFonts w:ascii="Times New Roman" w:hAnsi="Times New Roman" w:cs="Times New Roman"/>
        </w:rPr>
      </w:pPr>
    </w:p>
    <w:p w14:paraId="10B350A8" w14:textId="70B00871" w:rsidR="00F20B78" w:rsidRPr="00BD1075" w:rsidRDefault="00BD1075" w:rsidP="00BD1075">
      <w:pPr>
        <w:pStyle w:val="NoSpacing"/>
        <w:ind w:firstLine="720"/>
        <w:jc w:val="both"/>
        <w:rPr>
          <w:rFonts w:ascii="Times New Roman" w:hAnsi="Times New Roman" w:cs="Times New Roman"/>
        </w:rPr>
      </w:pPr>
      <w:r>
        <w:rPr>
          <w:rFonts w:ascii="Times New Roman" w:hAnsi="Times New Roman" w:cs="Times New Roman"/>
        </w:rPr>
        <w:t xml:space="preserve">Didžioji dalis - </w:t>
      </w:r>
      <w:r w:rsidRPr="00BD1075">
        <w:rPr>
          <w:rFonts w:ascii="Times New Roman" w:hAnsi="Times New Roman" w:cs="Times New Roman"/>
        </w:rPr>
        <w:t xml:space="preserve">88,9 </w:t>
      </w:r>
      <w:r>
        <w:rPr>
          <w:rFonts w:ascii="Times New Roman" w:hAnsi="Times New Roman" w:cs="Times New Roman"/>
        </w:rPr>
        <w:t>proc.</w:t>
      </w:r>
      <w:r w:rsidRPr="00BD1075">
        <w:rPr>
          <w:rFonts w:ascii="Times New Roman" w:hAnsi="Times New Roman" w:cs="Times New Roman"/>
        </w:rPr>
        <w:t xml:space="preserve"> nurodė, kad laikėsi visų nustatytų terminų ir procedūrų. </w:t>
      </w:r>
      <w:r>
        <w:rPr>
          <w:rFonts w:ascii="Times New Roman" w:hAnsi="Times New Roman" w:cs="Times New Roman"/>
        </w:rPr>
        <w:t xml:space="preserve">Tik </w:t>
      </w:r>
      <w:r w:rsidRPr="00BD1075">
        <w:rPr>
          <w:rFonts w:ascii="Times New Roman" w:hAnsi="Times New Roman" w:cs="Times New Roman"/>
        </w:rPr>
        <w:t>3 proc. student</w:t>
      </w:r>
      <w:r>
        <w:rPr>
          <w:rFonts w:ascii="Times New Roman" w:hAnsi="Times New Roman" w:cs="Times New Roman"/>
        </w:rPr>
        <w:t xml:space="preserve">ų atsakė, jog jautė tam tikrus sunkumus, susijusius su planavimu ar laiko trūkumu (žr. </w:t>
      </w:r>
      <w:r w:rsidRPr="00BD1075">
        <w:rPr>
          <w:rFonts w:ascii="Times New Roman" w:hAnsi="Times New Roman" w:cs="Times New Roman"/>
        </w:rPr>
        <w:t>1</w:t>
      </w:r>
      <w:r>
        <w:rPr>
          <w:rFonts w:ascii="Times New Roman" w:hAnsi="Times New Roman" w:cs="Times New Roman"/>
        </w:rPr>
        <w:t>9 pav.).</w:t>
      </w:r>
    </w:p>
    <w:p w14:paraId="5D052409" w14:textId="7002316D" w:rsidR="00F20B78" w:rsidRDefault="00F20B78" w:rsidP="00F9112C">
      <w:pPr>
        <w:pStyle w:val="NoSpacing"/>
        <w:jc w:val="both"/>
        <w:rPr>
          <w:rFonts w:ascii="Times New Roman" w:hAnsi="Times New Roman" w:cs="Times New Roman"/>
        </w:rPr>
      </w:pPr>
    </w:p>
    <w:p w14:paraId="1ED90C5E" w14:textId="1F2F0C53" w:rsidR="001F0ED6" w:rsidRPr="007A656A" w:rsidRDefault="00980637" w:rsidP="007A656A">
      <w:pPr>
        <w:pStyle w:val="NoSpacing"/>
        <w:jc w:val="right"/>
        <w:rPr>
          <w:rFonts w:ascii="Times New Roman" w:hAnsi="Times New Roman" w:cs="Times New Roman"/>
          <w:sz w:val="22"/>
          <w:szCs w:val="22"/>
        </w:rPr>
      </w:pPr>
      <w:r>
        <w:rPr>
          <w:rFonts w:ascii="Times New Roman" w:hAnsi="Times New Roman" w:cs="Times New Roman"/>
          <w:noProof/>
        </w:rPr>
        <w:drawing>
          <wp:anchor distT="0" distB="0" distL="114300" distR="114300" simplePos="0" relativeHeight="251703296" behindDoc="0" locked="0" layoutInCell="1" allowOverlap="1" wp14:anchorId="5975F6DC" wp14:editId="6D1A4025">
            <wp:simplePos x="0" y="0"/>
            <wp:positionH relativeFrom="column">
              <wp:posOffset>821055</wp:posOffset>
            </wp:positionH>
            <wp:positionV relativeFrom="paragraph">
              <wp:posOffset>236855</wp:posOffset>
            </wp:positionV>
            <wp:extent cx="4546600" cy="2350770"/>
            <wp:effectExtent l="0" t="0" r="0" b="0"/>
            <wp:wrapTopAndBottom/>
            <wp:docPr id="1398980781" name="Picture 16" descr="A graph with numbers an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980781" name="Picture 16" descr="A graph with numbers and squares&#10;&#10;AI-generated content may be incorrect."/>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546600" cy="2350770"/>
                    </a:xfrm>
                    <a:prstGeom prst="rect">
                      <a:avLst/>
                    </a:prstGeom>
                  </pic:spPr>
                </pic:pic>
              </a:graphicData>
            </a:graphic>
            <wp14:sizeRelH relativeFrom="page">
              <wp14:pctWidth>0</wp14:pctWidth>
            </wp14:sizeRelH>
            <wp14:sizeRelV relativeFrom="page">
              <wp14:pctHeight>0</wp14:pctHeight>
            </wp14:sizeRelV>
          </wp:anchor>
        </w:drawing>
      </w:r>
      <w:r w:rsidR="007A656A" w:rsidRPr="007A656A">
        <w:rPr>
          <w:rFonts w:ascii="Times New Roman" w:hAnsi="Times New Roman" w:cs="Times New Roman"/>
          <w:b/>
          <w:bCs/>
          <w:sz w:val="22"/>
          <w:szCs w:val="22"/>
        </w:rPr>
        <w:t>19 paveikslas.</w:t>
      </w:r>
      <w:r w:rsidR="007A656A" w:rsidRPr="007A656A">
        <w:rPr>
          <w:rFonts w:ascii="Times New Roman" w:hAnsi="Times New Roman" w:cs="Times New Roman"/>
          <w:sz w:val="22"/>
          <w:szCs w:val="22"/>
        </w:rPr>
        <w:t xml:space="preserve"> </w:t>
      </w:r>
      <w:r w:rsidR="001F0ED6" w:rsidRPr="007A656A">
        <w:rPr>
          <w:rFonts w:ascii="Times New Roman" w:hAnsi="Times New Roman" w:cs="Times New Roman"/>
          <w:sz w:val="22"/>
          <w:szCs w:val="22"/>
        </w:rPr>
        <w:t>Laikiausi visų terminų ir procedūrų rengiant baigiamąjį darbą ir jį vadovui pateikiau laiku</w:t>
      </w:r>
    </w:p>
    <w:p w14:paraId="22EC70ED" w14:textId="63254D0A" w:rsidR="00F9112C" w:rsidRDefault="00F9112C" w:rsidP="00F9112C">
      <w:pPr>
        <w:pStyle w:val="NoSpacing"/>
        <w:jc w:val="both"/>
        <w:rPr>
          <w:rFonts w:ascii="Times New Roman" w:hAnsi="Times New Roman" w:cs="Times New Roman"/>
        </w:rPr>
      </w:pPr>
    </w:p>
    <w:p w14:paraId="7722CCFD" w14:textId="77777777" w:rsidR="00BD1075" w:rsidRDefault="00BD1075" w:rsidP="00F9112C">
      <w:pPr>
        <w:pStyle w:val="NoSpacing"/>
        <w:jc w:val="both"/>
        <w:rPr>
          <w:rFonts w:ascii="Times New Roman" w:hAnsi="Times New Roman" w:cs="Times New Roman"/>
        </w:rPr>
      </w:pPr>
    </w:p>
    <w:p w14:paraId="3CD7A38F" w14:textId="77777777" w:rsidR="00641FF1" w:rsidRDefault="00641FF1" w:rsidP="00F9112C">
      <w:pPr>
        <w:pStyle w:val="NoSpacing"/>
        <w:jc w:val="both"/>
        <w:rPr>
          <w:rFonts w:ascii="Times New Roman" w:hAnsi="Times New Roman" w:cs="Times New Roman"/>
        </w:rPr>
      </w:pPr>
    </w:p>
    <w:p w14:paraId="79D5BCBB" w14:textId="77777777" w:rsidR="00BD1075" w:rsidRDefault="00BD1075" w:rsidP="00F9112C">
      <w:pPr>
        <w:pStyle w:val="NoSpacing"/>
        <w:jc w:val="both"/>
        <w:rPr>
          <w:rFonts w:ascii="Times New Roman" w:hAnsi="Times New Roman" w:cs="Times New Roman"/>
        </w:rPr>
      </w:pPr>
    </w:p>
    <w:p w14:paraId="47070B12" w14:textId="5C5A229F" w:rsidR="00BD1075" w:rsidRPr="0079362E" w:rsidRDefault="00861959" w:rsidP="00861959">
      <w:pPr>
        <w:pStyle w:val="NoSpacing"/>
        <w:ind w:firstLine="720"/>
        <w:jc w:val="both"/>
        <w:rPr>
          <w:rFonts w:ascii="Times New Roman" w:hAnsi="Times New Roman" w:cs="Times New Roman"/>
        </w:rPr>
      </w:pPr>
      <w:r w:rsidRPr="00861959">
        <w:rPr>
          <w:rFonts w:ascii="Times New Roman" w:hAnsi="Times New Roman" w:cs="Times New Roman"/>
        </w:rPr>
        <w:t xml:space="preserve">85,9 </w:t>
      </w:r>
      <w:r w:rsidR="0079362E">
        <w:rPr>
          <w:rFonts w:ascii="Times New Roman" w:hAnsi="Times New Roman" w:cs="Times New Roman"/>
        </w:rPr>
        <w:t>proc.</w:t>
      </w:r>
      <w:r w:rsidRPr="00861959">
        <w:rPr>
          <w:rFonts w:ascii="Times New Roman" w:hAnsi="Times New Roman" w:cs="Times New Roman"/>
        </w:rPr>
        <w:t xml:space="preserve"> </w:t>
      </w:r>
      <w:r>
        <w:rPr>
          <w:rFonts w:ascii="Times New Roman" w:hAnsi="Times New Roman" w:cs="Times New Roman"/>
        </w:rPr>
        <w:t xml:space="preserve">absolventų </w:t>
      </w:r>
      <w:r w:rsidRPr="00861959">
        <w:rPr>
          <w:rFonts w:ascii="Times New Roman" w:hAnsi="Times New Roman" w:cs="Times New Roman"/>
        </w:rPr>
        <w:t>jautėsi pakankamai pasirengę pristatyti savo</w:t>
      </w:r>
      <w:r>
        <w:rPr>
          <w:rFonts w:ascii="Times New Roman" w:hAnsi="Times New Roman" w:cs="Times New Roman"/>
        </w:rPr>
        <w:t xml:space="preserve"> baigiamąjį</w:t>
      </w:r>
      <w:r w:rsidRPr="00861959">
        <w:rPr>
          <w:rFonts w:ascii="Times New Roman" w:hAnsi="Times New Roman" w:cs="Times New Roman"/>
        </w:rPr>
        <w:t xml:space="preserve"> darbą. </w:t>
      </w:r>
      <w:r>
        <w:rPr>
          <w:rFonts w:ascii="Times New Roman" w:hAnsi="Times New Roman" w:cs="Times New Roman"/>
        </w:rPr>
        <w:t xml:space="preserve">Tik </w:t>
      </w:r>
      <w:r w:rsidRPr="00861959">
        <w:rPr>
          <w:rFonts w:ascii="Times New Roman" w:hAnsi="Times New Roman" w:cs="Times New Roman"/>
        </w:rPr>
        <w:t>4</w:t>
      </w:r>
      <w:r w:rsidR="0079362E">
        <w:rPr>
          <w:rFonts w:ascii="Times New Roman" w:hAnsi="Times New Roman" w:cs="Times New Roman"/>
        </w:rPr>
        <w:t xml:space="preserve"> proc. atsakė neigiamai, o tai </w:t>
      </w:r>
      <w:r w:rsidR="00F257F5">
        <w:rPr>
          <w:rFonts w:ascii="Times New Roman" w:hAnsi="Times New Roman" w:cs="Times New Roman"/>
        </w:rPr>
        <w:t xml:space="preserve">gali </w:t>
      </w:r>
      <w:r w:rsidR="0079362E">
        <w:rPr>
          <w:rFonts w:ascii="Times New Roman" w:hAnsi="Times New Roman" w:cs="Times New Roman"/>
        </w:rPr>
        <w:t>rod</w:t>
      </w:r>
      <w:r w:rsidR="00F257F5">
        <w:rPr>
          <w:rFonts w:ascii="Times New Roman" w:hAnsi="Times New Roman" w:cs="Times New Roman"/>
        </w:rPr>
        <w:t>yti</w:t>
      </w:r>
      <w:r w:rsidR="0079362E">
        <w:rPr>
          <w:rFonts w:ascii="Times New Roman" w:hAnsi="Times New Roman" w:cs="Times New Roman"/>
        </w:rPr>
        <w:t xml:space="preserve"> jų nepakankamą pasiruošimą ar pasitikėjimo savimi stoką (žr. </w:t>
      </w:r>
      <w:r w:rsidR="0079362E" w:rsidRPr="0079362E">
        <w:rPr>
          <w:rFonts w:ascii="Times New Roman" w:hAnsi="Times New Roman" w:cs="Times New Roman"/>
        </w:rPr>
        <w:t>2</w:t>
      </w:r>
      <w:r w:rsidR="0079362E">
        <w:rPr>
          <w:rFonts w:ascii="Times New Roman" w:hAnsi="Times New Roman" w:cs="Times New Roman"/>
        </w:rPr>
        <w:t>0 pav.).</w:t>
      </w:r>
    </w:p>
    <w:p w14:paraId="6A4CC420" w14:textId="77777777" w:rsidR="00BD1075" w:rsidRDefault="00BD1075" w:rsidP="00F9112C">
      <w:pPr>
        <w:pStyle w:val="NoSpacing"/>
        <w:jc w:val="both"/>
        <w:rPr>
          <w:rFonts w:ascii="Times New Roman" w:hAnsi="Times New Roman" w:cs="Times New Roman"/>
        </w:rPr>
      </w:pPr>
    </w:p>
    <w:p w14:paraId="70BCDC58" w14:textId="77777777" w:rsidR="00BD1075" w:rsidRDefault="00BD1075" w:rsidP="00F9112C">
      <w:pPr>
        <w:pStyle w:val="NoSpacing"/>
        <w:jc w:val="both"/>
        <w:rPr>
          <w:rFonts w:ascii="Times New Roman" w:hAnsi="Times New Roman" w:cs="Times New Roman"/>
        </w:rPr>
      </w:pPr>
    </w:p>
    <w:p w14:paraId="6C23E479" w14:textId="77777777" w:rsidR="00BD1075" w:rsidRDefault="00BD1075" w:rsidP="00F9112C">
      <w:pPr>
        <w:pStyle w:val="NoSpacing"/>
        <w:jc w:val="both"/>
        <w:rPr>
          <w:rFonts w:ascii="Times New Roman" w:hAnsi="Times New Roman" w:cs="Times New Roman"/>
        </w:rPr>
      </w:pPr>
    </w:p>
    <w:p w14:paraId="242B65C7" w14:textId="77777777" w:rsidR="00BD1075" w:rsidRDefault="00BD1075" w:rsidP="00F9112C">
      <w:pPr>
        <w:pStyle w:val="NoSpacing"/>
        <w:jc w:val="both"/>
        <w:rPr>
          <w:rFonts w:ascii="Times New Roman" w:hAnsi="Times New Roman" w:cs="Times New Roman"/>
        </w:rPr>
      </w:pPr>
    </w:p>
    <w:p w14:paraId="0813B5C5" w14:textId="5480F1C1" w:rsidR="001F0ED6" w:rsidRPr="007A656A" w:rsidRDefault="008D58D6" w:rsidP="007A656A">
      <w:pPr>
        <w:pStyle w:val="NoSpacing"/>
        <w:jc w:val="right"/>
        <w:rPr>
          <w:rFonts w:ascii="Times New Roman" w:hAnsi="Times New Roman" w:cs="Times New Roman"/>
          <w:sz w:val="22"/>
          <w:szCs w:val="22"/>
        </w:rPr>
      </w:pPr>
      <w:r>
        <w:rPr>
          <w:rFonts w:ascii="Times New Roman" w:hAnsi="Times New Roman" w:cs="Times New Roman"/>
          <w:noProof/>
        </w:rPr>
        <w:lastRenderedPageBreak/>
        <w:drawing>
          <wp:anchor distT="0" distB="0" distL="114300" distR="114300" simplePos="0" relativeHeight="251704320" behindDoc="0" locked="0" layoutInCell="1" allowOverlap="1" wp14:anchorId="22FDF6CF" wp14:editId="47FDC278">
            <wp:simplePos x="0" y="0"/>
            <wp:positionH relativeFrom="column">
              <wp:posOffset>981528</wp:posOffset>
            </wp:positionH>
            <wp:positionV relativeFrom="paragraph">
              <wp:posOffset>266700</wp:posOffset>
            </wp:positionV>
            <wp:extent cx="4274185" cy="2249170"/>
            <wp:effectExtent l="0" t="0" r="5715" b="0"/>
            <wp:wrapTopAndBottom/>
            <wp:docPr id="614878692" name="Picture 17" descr="A graph of a b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878692" name="Picture 17" descr="A graph of a bar&#10;&#10;AI-generated content may be incorrect."/>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274185" cy="2249170"/>
                    </a:xfrm>
                    <a:prstGeom prst="rect">
                      <a:avLst/>
                    </a:prstGeom>
                  </pic:spPr>
                </pic:pic>
              </a:graphicData>
            </a:graphic>
            <wp14:sizeRelH relativeFrom="page">
              <wp14:pctWidth>0</wp14:pctWidth>
            </wp14:sizeRelH>
            <wp14:sizeRelV relativeFrom="page">
              <wp14:pctHeight>0</wp14:pctHeight>
            </wp14:sizeRelV>
          </wp:anchor>
        </w:drawing>
      </w:r>
      <w:r w:rsidR="007A656A" w:rsidRPr="007A656A">
        <w:rPr>
          <w:rFonts w:ascii="Times New Roman" w:hAnsi="Times New Roman" w:cs="Times New Roman"/>
          <w:b/>
          <w:bCs/>
          <w:sz w:val="22"/>
          <w:szCs w:val="22"/>
        </w:rPr>
        <w:t>20 paveikslas.</w:t>
      </w:r>
      <w:r w:rsidR="007A656A" w:rsidRPr="007A656A">
        <w:rPr>
          <w:rFonts w:ascii="Times New Roman" w:hAnsi="Times New Roman" w:cs="Times New Roman"/>
          <w:sz w:val="22"/>
          <w:szCs w:val="22"/>
        </w:rPr>
        <w:t xml:space="preserve"> </w:t>
      </w:r>
      <w:r w:rsidR="001F0ED6" w:rsidRPr="007A656A">
        <w:rPr>
          <w:rFonts w:ascii="Times New Roman" w:hAnsi="Times New Roman" w:cs="Times New Roman"/>
          <w:sz w:val="22"/>
          <w:szCs w:val="22"/>
        </w:rPr>
        <w:t>Jaučiausi pakankamai pasiruošęs pristatyti savo parengtą baigiamąjį darbą gynimo metu</w:t>
      </w:r>
    </w:p>
    <w:p w14:paraId="7581C8A9" w14:textId="5DA66BC3" w:rsidR="00F9112C" w:rsidRDefault="00F9112C" w:rsidP="00F9112C">
      <w:pPr>
        <w:pStyle w:val="NoSpacing"/>
        <w:jc w:val="both"/>
        <w:rPr>
          <w:rFonts w:ascii="Times New Roman" w:hAnsi="Times New Roman" w:cs="Times New Roman"/>
        </w:rPr>
      </w:pPr>
    </w:p>
    <w:p w14:paraId="72D07B42" w14:textId="02DAAEA5" w:rsidR="00F9112C" w:rsidRDefault="00F9112C" w:rsidP="00F9112C">
      <w:pPr>
        <w:pStyle w:val="NoSpacing"/>
        <w:jc w:val="both"/>
        <w:rPr>
          <w:rFonts w:ascii="Times New Roman" w:hAnsi="Times New Roman" w:cs="Times New Roman"/>
        </w:rPr>
      </w:pPr>
    </w:p>
    <w:p w14:paraId="1007EB5F" w14:textId="77777777" w:rsidR="008D58D6" w:rsidRDefault="008D58D6" w:rsidP="00F9112C">
      <w:pPr>
        <w:pStyle w:val="NoSpacing"/>
        <w:jc w:val="both"/>
        <w:rPr>
          <w:rFonts w:ascii="Times New Roman" w:hAnsi="Times New Roman" w:cs="Times New Roman"/>
        </w:rPr>
      </w:pPr>
    </w:p>
    <w:p w14:paraId="0188B8FC" w14:textId="77777777" w:rsidR="008D58D6" w:rsidRDefault="008D58D6" w:rsidP="00F9112C">
      <w:pPr>
        <w:pStyle w:val="NoSpacing"/>
        <w:jc w:val="both"/>
        <w:rPr>
          <w:rFonts w:ascii="Times New Roman" w:hAnsi="Times New Roman" w:cs="Times New Roman"/>
        </w:rPr>
      </w:pPr>
    </w:p>
    <w:p w14:paraId="63D30216" w14:textId="49775A8F" w:rsidR="008D58D6" w:rsidRDefault="000438A2" w:rsidP="00641FF1">
      <w:pPr>
        <w:pStyle w:val="NoSpacing"/>
        <w:ind w:firstLine="720"/>
        <w:jc w:val="both"/>
        <w:rPr>
          <w:rFonts w:ascii="Times New Roman" w:hAnsi="Times New Roman" w:cs="Times New Roman"/>
        </w:rPr>
      </w:pPr>
      <w:r w:rsidRPr="000438A2">
        <w:rPr>
          <w:rFonts w:ascii="Times New Roman" w:hAnsi="Times New Roman" w:cs="Times New Roman"/>
        </w:rPr>
        <w:t xml:space="preserve">88,9 </w:t>
      </w:r>
      <w:r>
        <w:rPr>
          <w:rFonts w:ascii="Times New Roman" w:hAnsi="Times New Roman" w:cs="Times New Roman"/>
        </w:rPr>
        <w:t>proc. studentų</w:t>
      </w:r>
      <w:r w:rsidRPr="000438A2">
        <w:rPr>
          <w:rFonts w:ascii="Times New Roman" w:hAnsi="Times New Roman" w:cs="Times New Roman"/>
        </w:rPr>
        <w:t xml:space="preserve"> nurodė, kad rengiant darbą jie pagilino profesines žinias ir praktinius įgūdžius. 11,1 </w:t>
      </w:r>
      <w:r w:rsidR="00C94961">
        <w:rPr>
          <w:rFonts w:ascii="Times New Roman" w:hAnsi="Times New Roman" w:cs="Times New Roman"/>
        </w:rPr>
        <w:t>proc.</w:t>
      </w:r>
      <w:r w:rsidRPr="000438A2">
        <w:rPr>
          <w:rFonts w:ascii="Times New Roman" w:hAnsi="Times New Roman" w:cs="Times New Roman"/>
        </w:rPr>
        <w:t xml:space="preserve"> tokio rezultato nejautė </w:t>
      </w:r>
      <w:r>
        <w:rPr>
          <w:rFonts w:ascii="Times New Roman" w:hAnsi="Times New Roman" w:cs="Times New Roman"/>
        </w:rPr>
        <w:t>arba nežino ar jautė</w:t>
      </w:r>
      <w:r w:rsidR="00C94961">
        <w:rPr>
          <w:rFonts w:ascii="Times New Roman" w:hAnsi="Times New Roman" w:cs="Times New Roman"/>
        </w:rPr>
        <w:t xml:space="preserve"> </w:t>
      </w:r>
      <w:r w:rsidRPr="000438A2">
        <w:rPr>
          <w:rFonts w:ascii="Times New Roman" w:hAnsi="Times New Roman" w:cs="Times New Roman"/>
        </w:rPr>
        <w:t>– tai gali priklausyti nuo temos pasirinkimo ar darbo pobūdžio</w:t>
      </w:r>
      <w:r w:rsidR="00C94961">
        <w:rPr>
          <w:rFonts w:ascii="Times New Roman" w:hAnsi="Times New Roman" w:cs="Times New Roman"/>
        </w:rPr>
        <w:t xml:space="preserve"> (žr. </w:t>
      </w:r>
      <w:r w:rsidR="00C94961" w:rsidRPr="00C94961">
        <w:rPr>
          <w:rFonts w:ascii="Times New Roman" w:hAnsi="Times New Roman" w:cs="Times New Roman"/>
        </w:rPr>
        <w:t xml:space="preserve">21 </w:t>
      </w:r>
      <w:r w:rsidR="00C94961">
        <w:rPr>
          <w:rFonts w:ascii="Times New Roman" w:hAnsi="Times New Roman" w:cs="Times New Roman"/>
        </w:rPr>
        <w:t xml:space="preserve">pav.). </w:t>
      </w:r>
    </w:p>
    <w:p w14:paraId="7D38B9D7" w14:textId="77777777" w:rsidR="008D58D6" w:rsidRDefault="008D58D6" w:rsidP="00F9112C">
      <w:pPr>
        <w:pStyle w:val="NoSpacing"/>
        <w:jc w:val="both"/>
        <w:rPr>
          <w:rFonts w:ascii="Times New Roman" w:hAnsi="Times New Roman" w:cs="Times New Roman"/>
        </w:rPr>
      </w:pPr>
    </w:p>
    <w:p w14:paraId="6ABE0C07" w14:textId="29A40F8C" w:rsidR="001F0ED6" w:rsidRPr="007A656A" w:rsidRDefault="00035C7A" w:rsidP="007A656A">
      <w:pPr>
        <w:pStyle w:val="NoSpacing"/>
        <w:jc w:val="right"/>
        <w:rPr>
          <w:rFonts w:ascii="Times New Roman" w:hAnsi="Times New Roman" w:cs="Times New Roman"/>
          <w:sz w:val="22"/>
          <w:szCs w:val="22"/>
        </w:rPr>
      </w:pPr>
      <w:r>
        <w:rPr>
          <w:rFonts w:ascii="Times New Roman" w:hAnsi="Times New Roman" w:cs="Times New Roman"/>
          <w:noProof/>
        </w:rPr>
        <w:drawing>
          <wp:anchor distT="0" distB="0" distL="114300" distR="114300" simplePos="0" relativeHeight="251705344" behindDoc="0" locked="0" layoutInCell="1" allowOverlap="1" wp14:anchorId="2558260B" wp14:editId="17523667">
            <wp:simplePos x="0" y="0"/>
            <wp:positionH relativeFrom="column">
              <wp:posOffset>1052830</wp:posOffset>
            </wp:positionH>
            <wp:positionV relativeFrom="paragraph">
              <wp:posOffset>296545</wp:posOffset>
            </wp:positionV>
            <wp:extent cx="4118610" cy="2176780"/>
            <wp:effectExtent l="0" t="0" r="0" b="0"/>
            <wp:wrapTopAndBottom/>
            <wp:docPr id="1427161844" name="Picture 18" descr="A graph with numbers and a b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161844" name="Picture 18" descr="A graph with numbers and a bar&#10;&#10;AI-generated content may be incorrect."/>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118610" cy="2176780"/>
                    </a:xfrm>
                    <a:prstGeom prst="rect">
                      <a:avLst/>
                    </a:prstGeom>
                  </pic:spPr>
                </pic:pic>
              </a:graphicData>
            </a:graphic>
            <wp14:sizeRelH relativeFrom="page">
              <wp14:pctWidth>0</wp14:pctWidth>
            </wp14:sizeRelH>
            <wp14:sizeRelV relativeFrom="page">
              <wp14:pctHeight>0</wp14:pctHeight>
            </wp14:sizeRelV>
          </wp:anchor>
        </w:drawing>
      </w:r>
      <w:r w:rsidR="007A656A" w:rsidRPr="007A656A">
        <w:rPr>
          <w:rFonts w:ascii="Times New Roman" w:hAnsi="Times New Roman" w:cs="Times New Roman"/>
          <w:b/>
          <w:bCs/>
          <w:sz w:val="22"/>
          <w:szCs w:val="22"/>
        </w:rPr>
        <w:t>21 paveikslas.</w:t>
      </w:r>
      <w:r w:rsidR="007A656A" w:rsidRPr="007A656A">
        <w:rPr>
          <w:rFonts w:ascii="Times New Roman" w:hAnsi="Times New Roman" w:cs="Times New Roman"/>
          <w:sz w:val="22"/>
          <w:szCs w:val="22"/>
        </w:rPr>
        <w:t xml:space="preserve"> </w:t>
      </w:r>
      <w:r w:rsidR="001F0ED6" w:rsidRPr="007A656A">
        <w:rPr>
          <w:rFonts w:ascii="Times New Roman" w:hAnsi="Times New Roman" w:cs="Times New Roman"/>
          <w:sz w:val="22"/>
          <w:szCs w:val="22"/>
        </w:rPr>
        <w:t>Baigiamojo darbo rengimas padėjo gilinti mano profesines žinias ir praktinius įgūdžius</w:t>
      </w:r>
    </w:p>
    <w:p w14:paraId="2D3AC334" w14:textId="56698870" w:rsidR="00F9112C" w:rsidRDefault="00F9112C" w:rsidP="00F9112C">
      <w:pPr>
        <w:pStyle w:val="NoSpacing"/>
        <w:jc w:val="both"/>
        <w:rPr>
          <w:rFonts w:ascii="Times New Roman" w:hAnsi="Times New Roman" w:cs="Times New Roman"/>
        </w:rPr>
      </w:pPr>
    </w:p>
    <w:p w14:paraId="6314F25F" w14:textId="29FEDF69" w:rsidR="00F9112C" w:rsidRDefault="00F9112C" w:rsidP="00F9112C">
      <w:pPr>
        <w:pStyle w:val="NoSpacing"/>
        <w:jc w:val="both"/>
        <w:rPr>
          <w:rFonts w:ascii="Times New Roman" w:hAnsi="Times New Roman" w:cs="Times New Roman"/>
        </w:rPr>
      </w:pPr>
    </w:p>
    <w:p w14:paraId="002B023B" w14:textId="77777777" w:rsidR="00641FF1" w:rsidRDefault="00641FF1" w:rsidP="00F9112C">
      <w:pPr>
        <w:pStyle w:val="NoSpacing"/>
        <w:jc w:val="both"/>
        <w:rPr>
          <w:rFonts w:ascii="Times New Roman" w:hAnsi="Times New Roman" w:cs="Times New Roman"/>
        </w:rPr>
      </w:pPr>
    </w:p>
    <w:p w14:paraId="03BAD2F5" w14:textId="77777777" w:rsidR="00641FF1" w:rsidRDefault="00641FF1" w:rsidP="00F9112C">
      <w:pPr>
        <w:pStyle w:val="NoSpacing"/>
        <w:jc w:val="both"/>
        <w:rPr>
          <w:rFonts w:ascii="Times New Roman" w:hAnsi="Times New Roman" w:cs="Times New Roman"/>
        </w:rPr>
      </w:pPr>
    </w:p>
    <w:p w14:paraId="78CD4319" w14:textId="77777777" w:rsidR="00F20B78" w:rsidRDefault="00F20B78" w:rsidP="00F9112C">
      <w:pPr>
        <w:pStyle w:val="NoSpacing"/>
        <w:jc w:val="both"/>
        <w:rPr>
          <w:rFonts w:ascii="Times New Roman" w:hAnsi="Times New Roman" w:cs="Times New Roman"/>
        </w:rPr>
      </w:pPr>
    </w:p>
    <w:p w14:paraId="4BB21114" w14:textId="7AF49E8C" w:rsidR="00F20B78" w:rsidRDefault="00C94961" w:rsidP="00C94961">
      <w:pPr>
        <w:pStyle w:val="NoSpacing"/>
        <w:ind w:firstLine="720"/>
        <w:jc w:val="both"/>
        <w:rPr>
          <w:rFonts w:ascii="Times New Roman" w:hAnsi="Times New Roman" w:cs="Times New Roman"/>
        </w:rPr>
      </w:pPr>
      <w:r w:rsidRPr="00C94961">
        <w:rPr>
          <w:rFonts w:ascii="Times New Roman" w:hAnsi="Times New Roman" w:cs="Times New Roman"/>
        </w:rPr>
        <w:t xml:space="preserve">81,8 </w:t>
      </w:r>
      <w:r>
        <w:rPr>
          <w:rFonts w:ascii="Times New Roman" w:hAnsi="Times New Roman" w:cs="Times New Roman"/>
        </w:rPr>
        <w:t>proc.</w:t>
      </w:r>
      <w:r w:rsidRPr="00C94961">
        <w:rPr>
          <w:rFonts w:ascii="Times New Roman" w:hAnsi="Times New Roman" w:cs="Times New Roman"/>
        </w:rPr>
        <w:t xml:space="preserve"> studentų rekomenduotų savo darbo vadovą kitiems. </w:t>
      </w:r>
      <w:r w:rsidR="004026B3">
        <w:rPr>
          <w:rFonts w:ascii="Times New Roman" w:hAnsi="Times New Roman" w:cs="Times New Roman"/>
        </w:rPr>
        <w:t>8,1</w:t>
      </w:r>
      <w:r w:rsidRPr="00C94961">
        <w:rPr>
          <w:rFonts w:ascii="Times New Roman" w:hAnsi="Times New Roman" w:cs="Times New Roman"/>
        </w:rPr>
        <w:t xml:space="preserve"> </w:t>
      </w:r>
      <w:r w:rsidR="004026B3">
        <w:rPr>
          <w:rFonts w:ascii="Times New Roman" w:hAnsi="Times New Roman" w:cs="Times New Roman"/>
        </w:rPr>
        <w:t>proc.</w:t>
      </w:r>
      <w:r w:rsidRPr="00C94961">
        <w:rPr>
          <w:rFonts w:ascii="Times New Roman" w:hAnsi="Times New Roman" w:cs="Times New Roman"/>
        </w:rPr>
        <w:t xml:space="preserve"> to nedarytų</w:t>
      </w:r>
      <w:r w:rsidR="004026B3">
        <w:rPr>
          <w:rFonts w:ascii="Times New Roman" w:hAnsi="Times New Roman" w:cs="Times New Roman"/>
        </w:rPr>
        <w:t xml:space="preserve">, </w:t>
      </w:r>
      <w:r w:rsidRPr="00C94961">
        <w:rPr>
          <w:rFonts w:ascii="Times New Roman" w:hAnsi="Times New Roman" w:cs="Times New Roman"/>
        </w:rPr>
        <w:t xml:space="preserve">kas rodo, jog darbo vadovo kompetencijos ir bendravimo kokybė </w:t>
      </w:r>
      <w:r w:rsidR="004026B3">
        <w:rPr>
          <w:rFonts w:ascii="Times New Roman" w:hAnsi="Times New Roman" w:cs="Times New Roman"/>
        </w:rPr>
        <w:t xml:space="preserve">nors ir nedaug, bet </w:t>
      </w:r>
      <w:r w:rsidRPr="00C94961">
        <w:rPr>
          <w:rFonts w:ascii="Times New Roman" w:hAnsi="Times New Roman" w:cs="Times New Roman"/>
        </w:rPr>
        <w:t>skiriasi tarp skirtingų dėstytojų</w:t>
      </w:r>
      <w:r w:rsidR="004026B3">
        <w:rPr>
          <w:rFonts w:ascii="Times New Roman" w:hAnsi="Times New Roman" w:cs="Times New Roman"/>
        </w:rPr>
        <w:t xml:space="preserve"> (žr. </w:t>
      </w:r>
      <w:r w:rsidR="004026B3" w:rsidRPr="004026B3">
        <w:rPr>
          <w:rFonts w:ascii="Times New Roman" w:hAnsi="Times New Roman" w:cs="Times New Roman"/>
        </w:rPr>
        <w:t>22</w:t>
      </w:r>
      <w:r w:rsidR="004026B3">
        <w:rPr>
          <w:rFonts w:ascii="Times New Roman" w:hAnsi="Times New Roman" w:cs="Times New Roman"/>
        </w:rPr>
        <w:t xml:space="preserve"> pav.).</w:t>
      </w:r>
    </w:p>
    <w:p w14:paraId="2BAB4CCD" w14:textId="77777777" w:rsidR="00641FF1" w:rsidRDefault="00641FF1" w:rsidP="00C94961">
      <w:pPr>
        <w:pStyle w:val="NoSpacing"/>
        <w:ind w:firstLine="720"/>
        <w:jc w:val="both"/>
        <w:rPr>
          <w:rFonts w:ascii="Times New Roman" w:hAnsi="Times New Roman" w:cs="Times New Roman"/>
        </w:rPr>
      </w:pPr>
    </w:p>
    <w:p w14:paraId="66A95F6E" w14:textId="77777777" w:rsidR="00641FF1" w:rsidRDefault="00641FF1" w:rsidP="00C94961">
      <w:pPr>
        <w:pStyle w:val="NoSpacing"/>
        <w:ind w:firstLine="720"/>
        <w:jc w:val="both"/>
        <w:rPr>
          <w:rFonts w:ascii="Times New Roman" w:hAnsi="Times New Roman" w:cs="Times New Roman"/>
        </w:rPr>
      </w:pPr>
    </w:p>
    <w:p w14:paraId="2F4EBAEC" w14:textId="77777777" w:rsidR="00641FF1" w:rsidRDefault="00641FF1" w:rsidP="00C94961">
      <w:pPr>
        <w:pStyle w:val="NoSpacing"/>
        <w:ind w:firstLine="720"/>
        <w:jc w:val="both"/>
        <w:rPr>
          <w:rFonts w:ascii="Times New Roman" w:hAnsi="Times New Roman" w:cs="Times New Roman"/>
        </w:rPr>
      </w:pPr>
    </w:p>
    <w:p w14:paraId="097C0DD1" w14:textId="77777777" w:rsidR="00641FF1" w:rsidRDefault="00641FF1" w:rsidP="00C94961">
      <w:pPr>
        <w:pStyle w:val="NoSpacing"/>
        <w:ind w:firstLine="720"/>
        <w:jc w:val="both"/>
        <w:rPr>
          <w:rFonts w:ascii="Times New Roman" w:hAnsi="Times New Roman" w:cs="Times New Roman"/>
        </w:rPr>
      </w:pPr>
    </w:p>
    <w:p w14:paraId="3BD1DE5E" w14:textId="77777777" w:rsidR="00641FF1" w:rsidRDefault="00641FF1" w:rsidP="00C94961">
      <w:pPr>
        <w:pStyle w:val="NoSpacing"/>
        <w:ind w:firstLine="720"/>
        <w:jc w:val="both"/>
        <w:rPr>
          <w:rFonts w:ascii="Times New Roman" w:hAnsi="Times New Roman" w:cs="Times New Roman"/>
        </w:rPr>
      </w:pPr>
    </w:p>
    <w:p w14:paraId="0000071E" w14:textId="77777777" w:rsidR="00641FF1" w:rsidRDefault="00641FF1" w:rsidP="00C94961">
      <w:pPr>
        <w:pStyle w:val="NoSpacing"/>
        <w:ind w:firstLine="720"/>
        <w:jc w:val="both"/>
        <w:rPr>
          <w:rFonts w:ascii="Times New Roman" w:hAnsi="Times New Roman" w:cs="Times New Roman"/>
        </w:rPr>
      </w:pPr>
    </w:p>
    <w:p w14:paraId="3CDCD334" w14:textId="77777777" w:rsidR="00641FF1" w:rsidRDefault="00641FF1" w:rsidP="00C94961">
      <w:pPr>
        <w:pStyle w:val="NoSpacing"/>
        <w:ind w:firstLine="720"/>
        <w:jc w:val="both"/>
        <w:rPr>
          <w:rFonts w:ascii="Times New Roman" w:hAnsi="Times New Roman" w:cs="Times New Roman"/>
        </w:rPr>
      </w:pPr>
    </w:p>
    <w:p w14:paraId="1BB060E5" w14:textId="77777777" w:rsidR="00641FF1" w:rsidRPr="004026B3" w:rsidRDefault="00641FF1" w:rsidP="00C94961">
      <w:pPr>
        <w:pStyle w:val="NoSpacing"/>
        <w:ind w:firstLine="720"/>
        <w:jc w:val="both"/>
        <w:rPr>
          <w:rFonts w:ascii="Times New Roman" w:hAnsi="Times New Roman" w:cs="Times New Roman"/>
        </w:rPr>
      </w:pPr>
    </w:p>
    <w:p w14:paraId="1C465337" w14:textId="2E410AA0" w:rsidR="001F0ED6" w:rsidRPr="00D645C2" w:rsidRDefault="00321CE7" w:rsidP="00D645C2">
      <w:pPr>
        <w:pStyle w:val="NoSpacing"/>
        <w:ind w:left="1080"/>
        <w:jc w:val="right"/>
        <w:rPr>
          <w:rFonts w:ascii="Times New Roman" w:hAnsi="Times New Roman" w:cs="Times New Roman"/>
          <w:sz w:val="22"/>
          <w:szCs w:val="22"/>
        </w:rPr>
      </w:pPr>
      <w:r>
        <w:rPr>
          <w:rFonts w:ascii="Times New Roman" w:hAnsi="Times New Roman" w:cs="Times New Roman"/>
          <w:noProof/>
        </w:rPr>
        <w:lastRenderedPageBreak/>
        <w:drawing>
          <wp:anchor distT="0" distB="0" distL="114300" distR="114300" simplePos="0" relativeHeight="251706368" behindDoc="0" locked="0" layoutInCell="1" allowOverlap="1" wp14:anchorId="267DA603" wp14:editId="4FAF68BF">
            <wp:simplePos x="0" y="0"/>
            <wp:positionH relativeFrom="column">
              <wp:posOffset>410482</wp:posOffset>
            </wp:positionH>
            <wp:positionV relativeFrom="paragraph">
              <wp:posOffset>237490</wp:posOffset>
            </wp:positionV>
            <wp:extent cx="4826635" cy="2510790"/>
            <wp:effectExtent l="0" t="0" r="0" b="3810"/>
            <wp:wrapTopAndBottom/>
            <wp:docPr id="775937138" name="Picture 19" descr="A graph with orange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937138" name="Picture 19" descr="A graph with orange squares&#10;&#10;AI-generated content may be incorrect."/>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826635" cy="2510790"/>
                    </a:xfrm>
                    <a:prstGeom prst="rect">
                      <a:avLst/>
                    </a:prstGeom>
                  </pic:spPr>
                </pic:pic>
              </a:graphicData>
            </a:graphic>
            <wp14:sizeRelH relativeFrom="page">
              <wp14:pctWidth>0</wp14:pctWidth>
            </wp14:sizeRelH>
            <wp14:sizeRelV relativeFrom="page">
              <wp14:pctHeight>0</wp14:pctHeight>
            </wp14:sizeRelV>
          </wp:anchor>
        </w:drawing>
      </w:r>
      <w:r w:rsidR="007A656A" w:rsidRPr="00D645C2">
        <w:rPr>
          <w:rFonts w:ascii="Times New Roman" w:hAnsi="Times New Roman" w:cs="Times New Roman"/>
          <w:b/>
          <w:bCs/>
          <w:sz w:val="22"/>
          <w:szCs w:val="22"/>
        </w:rPr>
        <w:t>22 paveikslas.</w:t>
      </w:r>
      <w:r w:rsidR="007A656A" w:rsidRPr="00D645C2">
        <w:rPr>
          <w:rFonts w:ascii="Times New Roman" w:hAnsi="Times New Roman" w:cs="Times New Roman"/>
          <w:sz w:val="22"/>
          <w:szCs w:val="22"/>
        </w:rPr>
        <w:t xml:space="preserve"> </w:t>
      </w:r>
      <w:r w:rsidR="001F0ED6" w:rsidRPr="00D645C2">
        <w:rPr>
          <w:rFonts w:ascii="Times New Roman" w:hAnsi="Times New Roman" w:cs="Times New Roman"/>
          <w:sz w:val="22"/>
          <w:szCs w:val="22"/>
        </w:rPr>
        <w:t>Savo baigiamojo darbo vadovą rekomenduočiau kitiems studentams</w:t>
      </w:r>
    </w:p>
    <w:p w14:paraId="349FD442" w14:textId="386314A5" w:rsidR="00601A73" w:rsidRDefault="00601A73" w:rsidP="00601A73">
      <w:pPr>
        <w:pStyle w:val="NoSpacing"/>
        <w:jc w:val="both"/>
        <w:rPr>
          <w:rFonts w:ascii="Times New Roman" w:hAnsi="Times New Roman" w:cs="Times New Roman"/>
        </w:rPr>
      </w:pPr>
    </w:p>
    <w:p w14:paraId="268822E5" w14:textId="77777777" w:rsidR="00641FF1" w:rsidRDefault="00641FF1" w:rsidP="00641FF1">
      <w:pPr>
        <w:pStyle w:val="NoSpacing"/>
        <w:ind w:firstLine="709"/>
        <w:jc w:val="both"/>
        <w:rPr>
          <w:rFonts w:ascii="Times New Roman" w:hAnsi="Times New Roman" w:cs="Times New Roman"/>
        </w:rPr>
      </w:pPr>
    </w:p>
    <w:p w14:paraId="4BEC29B9" w14:textId="607805C7" w:rsidR="00601A73" w:rsidRDefault="00A01591" w:rsidP="00641FF1">
      <w:pPr>
        <w:pStyle w:val="NoSpacing"/>
        <w:ind w:firstLine="709"/>
        <w:jc w:val="both"/>
        <w:rPr>
          <w:rFonts w:ascii="Times New Roman" w:hAnsi="Times New Roman" w:cs="Times New Roman"/>
        </w:rPr>
      </w:pPr>
      <w:r>
        <w:rPr>
          <w:rFonts w:ascii="Times New Roman" w:hAnsi="Times New Roman" w:cs="Times New Roman"/>
        </w:rPr>
        <w:t>Apibendrinant, a</w:t>
      </w:r>
      <w:r w:rsidR="00641FF1" w:rsidRPr="00641FF1">
        <w:rPr>
          <w:rFonts w:ascii="Times New Roman" w:hAnsi="Times New Roman" w:cs="Times New Roman"/>
        </w:rPr>
        <w:t xml:space="preserve">bsolventų atsakymai atskleidžia, kad </w:t>
      </w:r>
      <w:r w:rsidR="00641FF1">
        <w:rPr>
          <w:rFonts w:ascii="Times New Roman" w:hAnsi="Times New Roman" w:cs="Times New Roman"/>
        </w:rPr>
        <w:t xml:space="preserve">didžioji </w:t>
      </w:r>
      <w:r w:rsidR="00641FF1" w:rsidRPr="00641FF1">
        <w:rPr>
          <w:rFonts w:ascii="Times New Roman" w:hAnsi="Times New Roman" w:cs="Times New Roman"/>
        </w:rPr>
        <w:t>dauguma jų jautėsi atsakingi, laikėsi terminų, buvo pasirengę gynimui ir patyrė profesinį augimą rengiant baigiamąjį darbą. Taip pat daugelis teigiamai vertino bendradarbiavimą su darbo vadovu. Šie rezultatai rodo, kad bendra patirtis studentams buvo teigiama ir prasminga tiek akademine, tiek praktine prasme.</w:t>
      </w:r>
    </w:p>
    <w:p w14:paraId="53C13F21" w14:textId="17B86656" w:rsidR="001F0ED6" w:rsidRDefault="001F0ED6" w:rsidP="001F0ED6">
      <w:pPr>
        <w:pStyle w:val="NoSpacing"/>
        <w:jc w:val="both"/>
        <w:rPr>
          <w:rFonts w:ascii="Times New Roman" w:hAnsi="Times New Roman" w:cs="Times New Roman"/>
        </w:rPr>
      </w:pPr>
    </w:p>
    <w:p w14:paraId="2CD889C8" w14:textId="4F6F2C69" w:rsidR="00092263" w:rsidRDefault="00A43CAA" w:rsidP="00667AF5">
      <w:pPr>
        <w:pStyle w:val="Heading1"/>
        <w:numPr>
          <w:ilvl w:val="0"/>
          <w:numId w:val="13"/>
        </w:numPr>
        <w:jc w:val="center"/>
        <w:rPr>
          <w:rFonts w:ascii="Times New Roman" w:hAnsi="Times New Roman" w:cs="Times New Roman"/>
          <w:color w:val="auto"/>
          <w:sz w:val="24"/>
          <w:szCs w:val="24"/>
        </w:rPr>
      </w:pPr>
      <w:bookmarkStart w:id="5" w:name="_Toc204110121"/>
      <w:r w:rsidRPr="00B97BAB">
        <w:rPr>
          <w:rFonts w:ascii="Times New Roman" w:hAnsi="Times New Roman" w:cs="Times New Roman"/>
          <w:color w:val="auto"/>
          <w:sz w:val="24"/>
          <w:szCs w:val="24"/>
        </w:rPr>
        <w:t>STUDENTO PATIRTIES RENGIANT BAIGIAMĄJĮ DARBĄ ANALIZĖ REMIANTIS ATVIRAIS KLAUSIMAIS</w:t>
      </w:r>
      <w:bookmarkEnd w:id="5"/>
    </w:p>
    <w:p w14:paraId="19B13253" w14:textId="77777777" w:rsidR="00667AF5" w:rsidRPr="00667AF5" w:rsidRDefault="00667AF5" w:rsidP="00667AF5"/>
    <w:p w14:paraId="67483C8E" w14:textId="32A191A7" w:rsidR="005E7CE9" w:rsidRPr="00FB5B3C" w:rsidRDefault="003241A4" w:rsidP="00FB5B3C">
      <w:pPr>
        <w:pStyle w:val="Heading2"/>
        <w:jc w:val="center"/>
        <w:rPr>
          <w:rFonts w:ascii="Times New Roman" w:hAnsi="Times New Roman" w:cs="Times New Roman"/>
          <w:b/>
          <w:bCs/>
          <w:color w:val="auto"/>
          <w:sz w:val="24"/>
          <w:szCs w:val="24"/>
        </w:rPr>
      </w:pPr>
      <w:bookmarkStart w:id="6" w:name="_Toc204110122"/>
      <w:r w:rsidRPr="000B42DC">
        <w:rPr>
          <w:rFonts w:ascii="Times New Roman" w:hAnsi="Times New Roman" w:cs="Times New Roman"/>
          <w:b/>
          <w:bCs/>
          <w:color w:val="auto"/>
          <w:sz w:val="24"/>
          <w:szCs w:val="24"/>
        </w:rPr>
        <w:t xml:space="preserve">6.1 </w:t>
      </w:r>
      <w:r w:rsidR="005162CF" w:rsidRPr="000B42DC">
        <w:rPr>
          <w:rFonts w:ascii="Times New Roman" w:hAnsi="Times New Roman" w:cs="Times New Roman"/>
          <w:b/>
          <w:bCs/>
          <w:color w:val="auto"/>
          <w:sz w:val="24"/>
          <w:szCs w:val="24"/>
        </w:rPr>
        <w:t>Studentams vertingiausi (naudingiausi) aspektai rengiant baigiamąjį darbą</w:t>
      </w:r>
      <w:bookmarkEnd w:id="6"/>
    </w:p>
    <w:p w14:paraId="7463EBA0" w14:textId="77777777" w:rsidR="00213E6D" w:rsidRPr="00213E6D" w:rsidRDefault="00213E6D" w:rsidP="00684E2D">
      <w:pPr>
        <w:pStyle w:val="NoSpacing"/>
        <w:ind w:firstLine="720"/>
        <w:jc w:val="both"/>
        <w:rPr>
          <w:rFonts w:ascii="Times New Roman" w:hAnsi="Times New Roman" w:cs="Times New Roman"/>
        </w:rPr>
      </w:pPr>
      <w:r w:rsidRPr="00213E6D">
        <w:rPr>
          <w:rFonts w:ascii="Times New Roman" w:hAnsi="Times New Roman" w:cs="Times New Roman"/>
        </w:rPr>
        <w:t xml:space="preserve">Studentų atsakymai atskleidė, kad vertingiausi baigiamojo darbo rengimo aspektai yra praktinės patirties įgijimas ir teorinių žinių pritaikymas realiame darbe. Jie vertina galimybę </w:t>
      </w:r>
      <w:r w:rsidRPr="00213E6D">
        <w:rPr>
          <w:rFonts w:ascii="Times New Roman" w:hAnsi="Times New Roman" w:cs="Times New Roman"/>
          <w:i/>
          <w:iCs/>
        </w:rPr>
        <w:t>„praktškai pritaikyti studijų metu įgytas žinias“</w:t>
      </w:r>
      <w:r w:rsidRPr="00213E6D">
        <w:rPr>
          <w:rFonts w:ascii="Times New Roman" w:hAnsi="Times New Roman" w:cs="Times New Roman"/>
        </w:rPr>
        <w:t xml:space="preserve"> ir ypač naudinga laikė projektinę darbo dalį su programavimo užduotimis, kuri padeda įrodyti gebėjimus darbdaviams.</w:t>
      </w:r>
    </w:p>
    <w:p w14:paraId="385358F4" w14:textId="707F5370" w:rsidR="00213E6D" w:rsidRPr="00213E6D" w:rsidRDefault="00213E6D" w:rsidP="00684E2D">
      <w:pPr>
        <w:pStyle w:val="NoSpacing"/>
        <w:ind w:firstLine="720"/>
        <w:jc w:val="both"/>
        <w:rPr>
          <w:rFonts w:ascii="Times New Roman" w:hAnsi="Times New Roman" w:cs="Times New Roman"/>
        </w:rPr>
      </w:pPr>
      <w:r w:rsidRPr="00213E6D">
        <w:rPr>
          <w:rFonts w:ascii="Times New Roman" w:hAnsi="Times New Roman" w:cs="Times New Roman"/>
        </w:rPr>
        <w:t xml:space="preserve">Taip pat svarbi yra darbo vadovų pagalba – studentai pabrėžia jų profesionalumą, kantrybę ir greitą grįžtamąjį ryšį, kuris </w:t>
      </w:r>
      <w:r w:rsidRPr="00213E6D">
        <w:rPr>
          <w:rFonts w:ascii="Times New Roman" w:hAnsi="Times New Roman" w:cs="Times New Roman"/>
          <w:i/>
          <w:iCs/>
        </w:rPr>
        <w:t>„nukreipė ne vien</w:t>
      </w:r>
      <w:r w:rsidR="0086050D">
        <w:rPr>
          <w:rFonts w:ascii="Times New Roman" w:hAnsi="Times New Roman" w:cs="Times New Roman"/>
          <w:i/>
          <w:iCs/>
        </w:rPr>
        <w:t>ą</w:t>
      </w:r>
      <w:r w:rsidRPr="00213E6D">
        <w:rPr>
          <w:rFonts w:ascii="Times New Roman" w:hAnsi="Times New Roman" w:cs="Times New Roman"/>
          <w:i/>
          <w:iCs/>
        </w:rPr>
        <w:t xml:space="preserve"> kartą į teisingą kelią.“</w:t>
      </w:r>
      <w:r w:rsidRPr="00213E6D">
        <w:rPr>
          <w:rFonts w:ascii="Times New Roman" w:hAnsi="Times New Roman" w:cs="Times New Roman"/>
        </w:rPr>
        <w:t xml:space="preserve"> Baigiamasis darbas ugdo akademinio rašymo, tyrimų ir savarankiško darbo organizavimo įgūdžius, leidžiančius gilinti temą ir savarankiškai planuoti procesą.</w:t>
      </w:r>
    </w:p>
    <w:p w14:paraId="70885DD5" w14:textId="760EAA70" w:rsidR="00213E6D" w:rsidRPr="00213E6D" w:rsidRDefault="00213E6D" w:rsidP="00684E2D">
      <w:pPr>
        <w:pStyle w:val="NoSpacing"/>
        <w:ind w:firstLine="720"/>
        <w:jc w:val="both"/>
        <w:rPr>
          <w:rFonts w:ascii="Times New Roman" w:hAnsi="Times New Roman" w:cs="Times New Roman"/>
        </w:rPr>
      </w:pPr>
      <w:r w:rsidRPr="00213E6D">
        <w:rPr>
          <w:rFonts w:ascii="Times New Roman" w:hAnsi="Times New Roman" w:cs="Times New Roman"/>
        </w:rPr>
        <w:t>Studentai taip pat išskiria kritinio mąstymo ir kūrybiškumo svarbą bei emocinę patirtį, kuri motyvuoja tobulėti. Techninių gebėjimų, tokių kaip UML ar programavimo</w:t>
      </w:r>
      <w:r w:rsidR="00002872">
        <w:rPr>
          <w:rFonts w:ascii="Times New Roman" w:hAnsi="Times New Roman" w:cs="Times New Roman"/>
        </w:rPr>
        <w:t xml:space="preserve"> </w:t>
      </w:r>
      <w:r w:rsidRPr="00213E6D">
        <w:rPr>
          <w:rFonts w:ascii="Times New Roman" w:hAnsi="Times New Roman" w:cs="Times New Roman"/>
        </w:rPr>
        <w:t>įgijimas yra vertinamas kaip papildomas privalumas.</w:t>
      </w:r>
    </w:p>
    <w:p w14:paraId="3A84A260" w14:textId="2C28F59F" w:rsidR="00213E6D" w:rsidRDefault="0086050D" w:rsidP="00684E2D">
      <w:pPr>
        <w:pStyle w:val="NoSpacing"/>
        <w:ind w:firstLine="720"/>
        <w:jc w:val="both"/>
        <w:rPr>
          <w:rFonts w:ascii="Times New Roman" w:hAnsi="Times New Roman" w:cs="Times New Roman"/>
        </w:rPr>
      </w:pPr>
      <w:r>
        <w:rPr>
          <w:rFonts w:ascii="Times New Roman" w:hAnsi="Times New Roman" w:cs="Times New Roman"/>
        </w:rPr>
        <w:t>B</w:t>
      </w:r>
      <w:r w:rsidR="00213E6D" w:rsidRPr="00213E6D">
        <w:rPr>
          <w:rFonts w:ascii="Times New Roman" w:hAnsi="Times New Roman" w:cs="Times New Roman"/>
        </w:rPr>
        <w:t>aigiamasis darbas suteikia ne tik akademinių žinių, bet ir praktinių įgūdžių, savarankiškumo bei profesinio augimo galimybes, o vadovų parama padeda sėkmingai įveikti visus iššūkius.</w:t>
      </w:r>
    </w:p>
    <w:p w14:paraId="40AC44DE" w14:textId="77777777" w:rsidR="00213E6D" w:rsidRPr="00213E6D" w:rsidRDefault="00213E6D" w:rsidP="00213E6D">
      <w:pPr>
        <w:pStyle w:val="NoSpacing"/>
        <w:jc w:val="both"/>
        <w:rPr>
          <w:rFonts w:ascii="Times New Roman" w:hAnsi="Times New Roman" w:cs="Times New Roman"/>
        </w:rPr>
      </w:pPr>
    </w:p>
    <w:p w14:paraId="1449F0FA" w14:textId="5D304CBD" w:rsidR="009D55CA" w:rsidRPr="00FB5B3C" w:rsidRDefault="003241A4" w:rsidP="00FB5B3C">
      <w:pPr>
        <w:pStyle w:val="Heading2"/>
        <w:jc w:val="center"/>
        <w:rPr>
          <w:rFonts w:ascii="Times New Roman" w:hAnsi="Times New Roman" w:cs="Times New Roman"/>
          <w:b/>
          <w:bCs/>
          <w:color w:val="auto"/>
          <w:sz w:val="24"/>
          <w:szCs w:val="24"/>
        </w:rPr>
      </w:pPr>
      <w:bookmarkStart w:id="7" w:name="_Toc204110123"/>
      <w:r w:rsidRPr="000B42DC">
        <w:rPr>
          <w:rFonts w:ascii="Times New Roman" w:hAnsi="Times New Roman" w:cs="Times New Roman"/>
          <w:b/>
          <w:bCs/>
          <w:color w:val="auto"/>
          <w:sz w:val="24"/>
          <w:szCs w:val="24"/>
        </w:rPr>
        <w:t xml:space="preserve">6.2 </w:t>
      </w:r>
      <w:r w:rsidR="00832B27" w:rsidRPr="000B42DC">
        <w:rPr>
          <w:rFonts w:ascii="Times New Roman" w:hAnsi="Times New Roman" w:cs="Times New Roman"/>
          <w:b/>
          <w:bCs/>
          <w:color w:val="auto"/>
          <w:sz w:val="24"/>
          <w:szCs w:val="24"/>
        </w:rPr>
        <w:t xml:space="preserve">Stipriosios baigiamųjų darbų rengimo ir gynimo proceso sritys </w:t>
      </w:r>
      <w:r w:rsidR="00321CE7">
        <w:rPr>
          <w:rFonts w:ascii="Times New Roman" w:hAnsi="Times New Roman" w:cs="Times New Roman"/>
          <w:b/>
          <w:bCs/>
          <w:color w:val="auto"/>
          <w:sz w:val="24"/>
          <w:szCs w:val="24"/>
        </w:rPr>
        <w:t>remiantis studentų nuomone</w:t>
      </w:r>
      <w:bookmarkEnd w:id="7"/>
    </w:p>
    <w:p w14:paraId="373762D0" w14:textId="04AD69DA" w:rsidR="00684E2D" w:rsidRPr="00684E2D" w:rsidRDefault="00684E2D" w:rsidP="00684E2D">
      <w:pPr>
        <w:pStyle w:val="NoSpacing"/>
        <w:ind w:firstLine="720"/>
        <w:jc w:val="both"/>
        <w:rPr>
          <w:rFonts w:ascii="Times New Roman" w:hAnsi="Times New Roman" w:cs="Times New Roman"/>
        </w:rPr>
      </w:pPr>
      <w:r w:rsidRPr="00684E2D">
        <w:rPr>
          <w:rFonts w:ascii="Times New Roman" w:hAnsi="Times New Roman" w:cs="Times New Roman"/>
        </w:rPr>
        <w:t>Studentai kaip stipriąsias baigiamųjų darbų rengimo ir gynimo proceso sritis išskiria aiškią ir nuoseklią darbo struktūrą bei griežtus metodinius reikalavimus, kurie padeda sistemingai organizuoti darbą ir užtikrina skland</w:t>
      </w:r>
      <w:r w:rsidR="002945B9">
        <w:rPr>
          <w:rFonts w:ascii="Times New Roman" w:hAnsi="Times New Roman" w:cs="Times New Roman"/>
        </w:rPr>
        <w:t>žią</w:t>
      </w:r>
      <w:r w:rsidRPr="00684E2D">
        <w:rPr>
          <w:rFonts w:ascii="Times New Roman" w:hAnsi="Times New Roman" w:cs="Times New Roman"/>
        </w:rPr>
        <w:t xml:space="preserve"> proceso eigą. Reguliarios konsultacijos su darbo vadovais ir katedros vedėja suteikia nuolatinę paramą, leidžiančią laiku koreguoti klaidas ir efektyviai įgyvendinti tyrimą.</w:t>
      </w:r>
    </w:p>
    <w:p w14:paraId="275B0E9E" w14:textId="77777777" w:rsidR="00684E2D" w:rsidRDefault="00684E2D" w:rsidP="00684E2D">
      <w:pPr>
        <w:pStyle w:val="NoSpacing"/>
        <w:ind w:firstLine="720"/>
        <w:jc w:val="both"/>
        <w:rPr>
          <w:rFonts w:ascii="Times New Roman" w:hAnsi="Times New Roman" w:cs="Times New Roman"/>
        </w:rPr>
      </w:pPr>
      <w:r w:rsidRPr="00684E2D">
        <w:rPr>
          <w:rFonts w:ascii="Times New Roman" w:hAnsi="Times New Roman" w:cs="Times New Roman"/>
        </w:rPr>
        <w:t xml:space="preserve">Be to, studentai vertina profesionalią ir greitą komunikaciją, kas palengvina darbo rengimą. Kaip pažymėta, </w:t>
      </w:r>
      <w:r w:rsidRPr="00684E2D">
        <w:rPr>
          <w:rFonts w:ascii="Times New Roman" w:hAnsi="Times New Roman" w:cs="Times New Roman"/>
          <w:i/>
          <w:iCs/>
        </w:rPr>
        <w:t xml:space="preserve">„dėstytojų atsakymo greitis buvo pati stipriausia baigiamųjų darbų rengimo ir </w:t>
      </w:r>
      <w:r w:rsidRPr="00684E2D">
        <w:rPr>
          <w:rFonts w:ascii="Times New Roman" w:hAnsi="Times New Roman" w:cs="Times New Roman"/>
          <w:i/>
          <w:iCs/>
        </w:rPr>
        <w:lastRenderedPageBreak/>
        <w:t>gynimo proceso sritis“</w:t>
      </w:r>
      <w:r w:rsidRPr="00684E2D">
        <w:rPr>
          <w:rFonts w:ascii="Times New Roman" w:hAnsi="Times New Roman" w:cs="Times New Roman"/>
        </w:rPr>
        <w:t>. Gynimo metu komisijos pateikti konstruktyvūs klausimai ir aiški procedūra padeda įtvirtinti savarankiškumo ir viešo kalbėjimo įgūdžius.</w:t>
      </w:r>
    </w:p>
    <w:p w14:paraId="4E52738B" w14:textId="77777777" w:rsidR="00684E2D" w:rsidRDefault="00684E2D" w:rsidP="00684E2D">
      <w:pPr>
        <w:pStyle w:val="NoSpacing"/>
        <w:ind w:firstLine="720"/>
        <w:jc w:val="both"/>
        <w:rPr>
          <w:rFonts w:ascii="Times New Roman" w:hAnsi="Times New Roman" w:cs="Times New Roman"/>
        </w:rPr>
      </w:pPr>
      <w:r w:rsidRPr="00684E2D">
        <w:rPr>
          <w:rFonts w:ascii="Times New Roman" w:hAnsi="Times New Roman" w:cs="Times New Roman"/>
        </w:rPr>
        <w:t>Taip pat akcentuojamas asmeninis tobulėjimas – baigiamasis darbas lavina rašymo, tyrimų ir viešo kalbėjimo gebėjimus bei skatina išeiti iš komforto zonos. Studentai pripažįsta, kad šis procesas juos paruošia ir stresinėms situacijoms, ugdo atsakomybę bei discipliną.</w:t>
      </w:r>
    </w:p>
    <w:p w14:paraId="07E763CD" w14:textId="14E5B51F" w:rsidR="00684E2D" w:rsidRPr="00684E2D" w:rsidRDefault="009150F2" w:rsidP="00684E2D">
      <w:pPr>
        <w:pStyle w:val="NoSpacing"/>
        <w:ind w:firstLine="720"/>
        <w:jc w:val="both"/>
        <w:rPr>
          <w:rFonts w:ascii="Times New Roman" w:hAnsi="Times New Roman" w:cs="Times New Roman"/>
        </w:rPr>
      </w:pPr>
      <w:r>
        <w:rPr>
          <w:rFonts w:ascii="Times New Roman" w:hAnsi="Times New Roman" w:cs="Times New Roman"/>
        </w:rPr>
        <w:t>A</w:t>
      </w:r>
      <w:r w:rsidR="00684E2D" w:rsidRPr="00684E2D">
        <w:rPr>
          <w:rFonts w:ascii="Times New Roman" w:hAnsi="Times New Roman" w:cs="Times New Roman"/>
        </w:rPr>
        <w:t>iški struktūra, profesionali komunikacija ir metodinė pagalba sudaro tvirtą pagrindą, padedantį studentams sėkmingai įveikti baigiamųjų darbų rengimo ir gynimo iššūkius.</w:t>
      </w:r>
    </w:p>
    <w:p w14:paraId="748A58AE" w14:textId="77777777" w:rsidR="001B18F0" w:rsidRPr="009D55CA" w:rsidRDefault="001B18F0" w:rsidP="00684E2D">
      <w:pPr>
        <w:pStyle w:val="NoSpacing"/>
        <w:jc w:val="both"/>
        <w:rPr>
          <w:rFonts w:ascii="Times New Roman" w:hAnsi="Times New Roman" w:cs="Times New Roman"/>
        </w:rPr>
      </w:pPr>
    </w:p>
    <w:p w14:paraId="7398B6EE" w14:textId="328CEAFB" w:rsidR="0002073C" w:rsidRPr="00FB5B3C" w:rsidRDefault="003241A4" w:rsidP="00FB5B3C">
      <w:pPr>
        <w:pStyle w:val="Heading2"/>
        <w:jc w:val="center"/>
        <w:rPr>
          <w:rFonts w:ascii="Times New Roman" w:hAnsi="Times New Roman" w:cs="Times New Roman"/>
          <w:b/>
          <w:bCs/>
          <w:color w:val="auto"/>
          <w:sz w:val="24"/>
          <w:szCs w:val="24"/>
        </w:rPr>
      </w:pPr>
      <w:bookmarkStart w:id="8" w:name="_Toc204110124"/>
      <w:r w:rsidRPr="000B42DC">
        <w:rPr>
          <w:rFonts w:ascii="Times New Roman" w:hAnsi="Times New Roman" w:cs="Times New Roman"/>
          <w:b/>
          <w:bCs/>
          <w:color w:val="auto"/>
          <w:sz w:val="24"/>
          <w:szCs w:val="24"/>
        </w:rPr>
        <w:t xml:space="preserve">6.3 </w:t>
      </w:r>
      <w:r w:rsidR="00142E9E" w:rsidRPr="000B42DC">
        <w:rPr>
          <w:rFonts w:ascii="Times New Roman" w:hAnsi="Times New Roman" w:cs="Times New Roman"/>
          <w:b/>
          <w:bCs/>
          <w:color w:val="auto"/>
          <w:sz w:val="24"/>
          <w:szCs w:val="24"/>
        </w:rPr>
        <w:t xml:space="preserve">Tobulintinos baigiamųjų darbų rengimo ir gynimo proceso sritys </w:t>
      </w:r>
      <w:r w:rsidR="00321CE7">
        <w:rPr>
          <w:rFonts w:ascii="Times New Roman" w:hAnsi="Times New Roman" w:cs="Times New Roman"/>
          <w:b/>
          <w:bCs/>
          <w:color w:val="auto"/>
          <w:sz w:val="24"/>
          <w:szCs w:val="24"/>
        </w:rPr>
        <w:t>remiantis studentų nuomone</w:t>
      </w:r>
      <w:bookmarkEnd w:id="8"/>
    </w:p>
    <w:p w14:paraId="2FAC1D68" w14:textId="0033AD42" w:rsidR="00290132" w:rsidRPr="00290132" w:rsidRDefault="00290132" w:rsidP="0002073C">
      <w:pPr>
        <w:pStyle w:val="NoSpacing"/>
        <w:ind w:firstLine="720"/>
        <w:jc w:val="both"/>
        <w:rPr>
          <w:rFonts w:ascii="Times New Roman" w:hAnsi="Times New Roman" w:cs="Times New Roman"/>
        </w:rPr>
      </w:pPr>
      <w:r w:rsidRPr="00290132">
        <w:rPr>
          <w:rFonts w:ascii="Times New Roman" w:hAnsi="Times New Roman" w:cs="Times New Roman"/>
        </w:rPr>
        <w:t>Studentų nuomone, tobulintinos baigiamųjų darbų rengimo ir gynimo proceso sritys dažniausiai susijusios su komunikacija ir neaiškumu dėl tvarkaraščių bei metodinių reikalavimų. Daugeliui studentų buvo</w:t>
      </w:r>
      <w:r w:rsidR="00EC5798">
        <w:rPr>
          <w:rFonts w:ascii="Times New Roman" w:hAnsi="Times New Roman" w:cs="Times New Roman"/>
        </w:rPr>
        <w:t xml:space="preserve"> ne visiškai </w:t>
      </w:r>
      <w:r w:rsidRPr="00290132">
        <w:rPr>
          <w:rFonts w:ascii="Times New Roman" w:hAnsi="Times New Roman" w:cs="Times New Roman"/>
        </w:rPr>
        <w:t xml:space="preserve">aišku, kada ir ką reikia atlikti, </w:t>
      </w:r>
      <w:r w:rsidR="00EC5798">
        <w:rPr>
          <w:rFonts w:ascii="Times New Roman" w:hAnsi="Times New Roman" w:cs="Times New Roman"/>
        </w:rPr>
        <w:t xml:space="preserve">pat jie mano, kad informacija </w:t>
      </w:r>
      <w:r w:rsidRPr="00290132">
        <w:rPr>
          <w:rFonts w:ascii="Times New Roman" w:hAnsi="Times New Roman" w:cs="Times New Roman"/>
        </w:rPr>
        <w:t xml:space="preserve">apie </w:t>
      </w:r>
      <w:proofErr w:type="spellStart"/>
      <w:r w:rsidRPr="00290132">
        <w:rPr>
          <w:rFonts w:ascii="Times New Roman" w:hAnsi="Times New Roman" w:cs="Times New Roman"/>
        </w:rPr>
        <w:t>katedrinius</w:t>
      </w:r>
      <w:proofErr w:type="spellEnd"/>
      <w:r w:rsidRPr="00290132">
        <w:rPr>
          <w:rFonts w:ascii="Times New Roman" w:hAnsi="Times New Roman" w:cs="Times New Roman"/>
        </w:rPr>
        <w:t xml:space="preserve"> gynimus </w:t>
      </w:r>
      <w:r w:rsidR="00EC5798">
        <w:rPr>
          <w:rFonts w:ascii="Times New Roman" w:hAnsi="Times New Roman" w:cs="Times New Roman"/>
        </w:rPr>
        <w:t>turėtų būti išsamesnė</w:t>
      </w:r>
      <w:r w:rsidRPr="00290132">
        <w:rPr>
          <w:rFonts w:ascii="Times New Roman" w:hAnsi="Times New Roman" w:cs="Times New Roman"/>
        </w:rPr>
        <w:t xml:space="preserve"> </w:t>
      </w:r>
      <w:r w:rsidR="00EC5798">
        <w:rPr>
          <w:rFonts w:ascii="Times New Roman" w:hAnsi="Times New Roman" w:cs="Times New Roman"/>
        </w:rPr>
        <w:t>ir pateikta anksčiau</w:t>
      </w:r>
      <w:r w:rsidRPr="00290132">
        <w:rPr>
          <w:rFonts w:ascii="Times New Roman" w:hAnsi="Times New Roman" w:cs="Times New Roman"/>
        </w:rPr>
        <w:t xml:space="preserve">. </w:t>
      </w:r>
    </w:p>
    <w:p w14:paraId="78F0DFBE" w14:textId="77777777" w:rsidR="00290132" w:rsidRPr="00290132" w:rsidRDefault="00290132" w:rsidP="0002073C">
      <w:pPr>
        <w:pStyle w:val="NoSpacing"/>
        <w:ind w:firstLine="720"/>
        <w:jc w:val="both"/>
        <w:rPr>
          <w:rFonts w:ascii="Times New Roman" w:hAnsi="Times New Roman" w:cs="Times New Roman"/>
        </w:rPr>
      </w:pPr>
      <w:r w:rsidRPr="00290132">
        <w:rPr>
          <w:rFonts w:ascii="Times New Roman" w:hAnsi="Times New Roman" w:cs="Times New Roman"/>
        </w:rPr>
        <w:t xml:space="preserve">Taip pat dažnai paminėtas poreikis aiškesniems ir anksčiau pateikiamiems tvarkaraščiams bei vienodam vadovų įsitraukimo lygiui. Studentai norėtų daugiau individualių konsultacijų, aiškesnės metodinės pagalbos ir daugiau praktinių pavyzdžių, kurie padėtų geriau suvokti rašymo ir tyrimo procesą. Vienas studentas siūlė </w:t>
      </w:r>
      <w:r w:rsidRPr="00290132">
        <w:rPr>
          <w:rFonts w:ascii="Times New Roman" w:hAnsi="Times New Roman" w:cs="Times New Roman"/>
          <w:i/>
          <w:iCs/>
        </w:rPr>
        <w:t>„paskelbti labai aiškų, kiek įmanoma, su datomis, viso proceso dalių sąrašą“</w:t>
      </w:r>
      <w:r w:rsidRPr="00290132">
        <w:rPr>
          <w:rFonts w:ascii="Times New Roman" w:hAnsi="Times New Roman" w:cs="Times New Roman"/>
        </w:rPr>
        <w:t xml:space="preserve"> ir pateikti jį ne tik Moodle platformoje, bet ir el. paštu.</w:t>
      </w:r>
    </w:p>
    <w:p w14:paraId="48E4D103" w14:textId="355E49A4" w:rsidR="00290132" w:rsidRPr="00290132" w:rsidRDefault="00284B1E" w:rsidP="0002073C">
      <w:pPr>
        <w:pStyle w:val="NoSpacing"/>
        <w:ind w:firstLine="720"/>
        <w:jc w:val="both"/>
        <w:rPr>
          <w:rFonts w:ascii="Times New Roman" w:hAnsi="Times New Roman" w:cs="Times New Roman"/>
        </w:rPr>
      </w:pPr>
      <w:r>
        <w:rPr>
          <w:rFonts w:ascii="Times New Roman" w:hAnsi="Times New Roman" w:cs="Times New Roman"/>
        </w:rPr>
        <w:t>P</w:t>
      </w:r>
      <w:r w:rsidR="00290132" w:rsidRPr="00290132">
        <w:rPr>
          <w:rFonts w:ascii="Times New Roman" w:hAnsi="Times New Roman" w:cs="Times New Roman"/>
        </w:rPr>
        <w:t>agrindinės tobulintinos sritys – aiškesnė, laiku teikiama ir prieinama informacija, geresnis organizavimas bei konsultacijų dažnumas ir kokybė. Tokie pokyčiai padėtų sumažinti stresą, pagerinti darbo kokybę ir padidinti studentų pasitikėjimą procesu.</w:t>
      </w:r>
    </w:p>
    <w:p w14:paraId="46ADD94A" w14:textId="77777777" w:rsidR="00290132" w:rsidRPr="008E4D00" w:rsidRDefault="00290132" w:rsidP="003241A4">
      <w:pPr>
        <w:pStyle w:val="NoSpacing"/>
        <w:jc w:val="center"/>
        <w:rPr>
          <w:rFonts w:ascii="Times New Roman" w:hAnsi="Times New Roman" w:cs="Times New Roman"/>
        </w:rPr>
      </w:pPr>
    </w:p>
    <w:p w14:paraId="4882BF24" w14:textId="6A365CDF" w:rsidR="00CB0A85" w:rsidRPr="00FB5B3C" w:rsidRDefault="003241A4" w:rsidP="00FB5B3C">
      <w:pPr>
        <w:pStyle w:val="Heading2"/>
        <w:jc w:val="center"/>
        <w:rPr>
          <w:rFonts w:ascii="Times New Roman" w:hAnsi="Times New Roman" w:cs="Times New Roman"/>
          <w:b/>
          <w:bCs/>
          <w:color w:val="auto"/>
          <w:sz w:val="24"/>
          <w:szCs w:val="24"/>
        </w:rPr>
      </w:pPr>
      <w:bookmarkStart w:id="9" w:name="_Toc204110125"/>
      <w:r w:rsidRPr="000B42DC">
        <w:rPr>
          <w:rFonts w:ascii="Times New Roman" w:hAnsi="Times New Roman" w:cs="Times New Roman"/>
          <w:b/>
          <w:bCs/>
          <w:color w:val="auto"/>
          <w:sz w:val="24"/>
          <w:szCs w:val="24"/>
        </w:rPr>
        <w:t xml:space="preserve">6.4 </w:t>
      </w:r>
      <w:r w:rsidR="00142E9E" w:rsidRPr="000B42DC">
        <w:rPr>
          <w:rFonts w:ascii="Times New Roman" w:hAnsi="Times New Roman" w:cs="Times New Roman"/>
          <w:b/>
          <w:bCs/>
          <w:color w:val="auto"/>
          <w:sz w:val="24"/>
          <w:szCs w:val="24"/>
        </w:rPr>
        <w:t>Studentų pasiūlymai dėl baigiamųjų darbų rengimo ir gynimo proceso tobulinimo</w:t>
      </w:r>
      <w:bookmarkEnd w:id="9"/>
    </w:p>
    <w:p w14:paraId="62EEF432" w14:textId="0A3A1247" w:rsidR="00CB0A85" w:rsidRPr="00CB0A85" w:rsidRDefault="00CB0A85" w:rsidP="00B048D4">
      <w:pPr>
        <w:pStyle w:val="NoSpacing"/>
        <w:ind w:firstLine="720"/>
        <w:jc w:val="both"/>
        <w:rPr>
          <w:rFonts w:ascii="Times New Roman" w:hAnsi="Times New Roman" w:cs="Times New Roman"/>
        </w:rPr>
      </w:pPr>
      <w:r w:rsidRPr="00CB0A85">
        <w:rPr>
          <w:rFonts w:ascii="Times New Roman" w:hAnsi="Times New Roman" w:cs="Times New Roman"/>
        </w:rPr>
        <w:t xml:space="preserve">Studentų pasiūlymai dėl baigiamųjų darbų rengimo ir gynimo proceso tobulinimo dažniausiai pabrėžia aiškesnę ir ankstesnę komunikaciją, geresnį organizavimą bei konsultacijų prieinamumą. Dauguma pageidauja, kad būtų suteikta galimybė temą pasirinkti ir patvirtinti anksčiau, o svarbios datos bei terminai būtų pranešami </w:t>
      </w:r>
      <w:r w:rsidR="00A30008">
        <w:rPr>
          <w:rFonts w:ascii="Times New Roman" w:hAnsi="Times New Roman" w:cs="Times New Roman"/>
        </w:rPr>
        <w:t>dar anksčiau</w:t>
      </w:r>
      <w:r w:rsidRPr="00CB0A85">
        <w:rPr>
          <w:rFonts w:ascii="Times New Roman" w:hAnsi="Times New Roman" w:cs="Times New Roman"/>
        </w:rPr>
        <w:t xml:space="preserve">. Taip pat akcentuojamas poreikis </w:t>
      </w:r>
      <w:r w:rsidRPr="00CB0A85">
        <w:rPr>
          <w:rFonts w:ascii="Times New Roman" w:hAnsi="Times New Roman" w:cs="Times New Roman"/>
          <w:i/>
          <w:iCs/>
        </w:rPr>
        <w:t>„aiškesnio ir nuoseklesnio informacijos pateikimo apie viso proceso etapus bei terminus“</w:t>
      </w:r>
      <w:r w:rsidRPr="00CB0A85">
        <w:rPr>
          <w:rFonts w:ascii="Times New Roman" w:hAnsi="Times New Roman" w:cs="Times New Roman"/>
        </w:rPr>
        <w:t xml:space="preserve"> ir daugiau individualių konsultacijų su darbo vadovu.</w:t>
      </w:r>
    </w:p>
    <w:p w14:paraId="041B04C6" w14:textId="10BC2E6A" w:rsidR="00CB0A85" w:rsidRPr="00CB0A85" w:rsidRDefault="00CB0A85" w:rsidP="00B048D4">
      <w:pPr>
        <w:pStyle w:val="NoSpacing"/>
        <w:ind w:firstLine="720"/>
        <w:jc w:val="both"/>
        <w:rPr>
          <w:rFonts w:ascii="Times New Roman" w:hAnsi="Times New Roman" w:cs="Times New Roman"/>
        </w:rPr>
      </w:pPr>
      <w:r w:rsidRPr="00CB0A85">
        <w:rPr>
          <w:rFonts w:ascii="Times New Roman" w:hAnsi="Times New Roman" w:cs="Times New Roman"/>
        </w:rPr>
        <w:t>Kitas svarbus aspektas – didesnis dėmesys praktiniam pasiruošimui gynimui ir geresnė metodinė pagalba. Studentai siūlo pateikti daugiau praktinių pavyzdžių, aiškius vertinimo kriterijus bei rengti praktinius seminarus. Be to, reikalinga geresnė koordinacija ir atsakingų darbuotojų įtraukimas į procesą</w:t>
      </w:r>
      <w:r w:rsidR="00B048D4">
        <w:rPr>
          <w:rFonts w:ascii="Times New Roman" w:hAnsi="Times New Roman" w:cs="Times New Roman"/>
        </w:rPr>
        <w:t>.</w:t>
      </w:r>
    </w:p>
    <w:p w14:paraId="1B92D4E8" w14:textId="2E8E512E" w:rsidR="00CB0A85" w:rsidRPr="00CB0A85" w:rsidRDefault="00CB0A85" w:rsidP="00B048D4">
      <w:pPr>
        <w:pStyle w:val="NoSpacing"/>
        <w:ind w:firstLine="720"/>
        <w:jc w:val="both"/>
        <w:rPr>
          <w:rFonts w:ascii="Times New Roman" w:hAnsi="Times New Roman" w:cs="Times New Roman"/>
        </w:rPr>
      </w:pPr>
      <w:r w:rsidRPr="00CB0A85">
        <w:rPr>
          <w:rFonts w:ascii="Times New Roman" w:hAnsi="Times New Roman" w:cs="Times New Roman"/>
        </w:rPr>
        <w:t xml:space="preserve">Kai kurie studentai </w:t>
      </w:r>
      <w:r w:rsidR="00A30008">
        <w:rPr>
          <w:rFonts w:ascii="Times New Roman" w:hAnsi="Times New Roman" w:cs="Times New Roman"/>
        </w:rPr>
        <w:t>siūlo</w:t>
      </w:r>
      <w:r w:rsidRPr="00CB0A85">
        <w:rPr>
          <w:rFonts w:ascii="Times New Roman" w:hAnsi="Times New Roman" w:cs="Times New Roman"/>
        </w:rPr>
        <w:t xml:space="preserve"> įtraukti daugiau pagalbinio personalo, kuris galėtų </w:t>
      </w:r>
      <w:r w:rsidRPr="00CB0A85">
        <w:rPr>
          <w:rFonts w:ascii="Times New Roman" w:hAnsi="Times New Roman" w:cs="Times New Roman"/>
          <w:i/>
          <w:iCs/>
        </w:rPr>
        <w:t>„atsakyti į studentų klausimus apie baigiamuosius darbus ir gynimus“</w:t>
      </w:r>
      <w:r w:rsidRPr="00CB0A85">
        <w:rPr>
          <w:rFonts w:ascii="Times New Roman" w:hAnsi="Times New Roman" w:cs="Times New Roman"/>
        </w:rPr>
        <w:t>.</w:t>
      </w:r>
    </w:p>
    <w:p w14:paraId="1D59A18B" w14:textId="00626F62" w:rsidR="00DA439A" w:rsidRPr="00A165D9" w:rsidRDefault="00CB0A85" w:rsidP="00A165D9">
      <w:pPr>
        <w:pStyle w:val="NoSpacing"/>
        <w:ind w:firstLine="720"/>
        <w:jc w:val="both"/>
        <w:rPr>
          <w:rFonts w:ascii="Times New Roman" w:hAnsi="Times New Roman" w:cs="Times New Roman"/>
        </w:rPr>
      </w:pPr>
      <w:r w:rsidRPr="00CB0A85">
        <w:rPr>
          <w:rFonts w:ascii="Times New Roman" w:hAnsi="Times New Roman" w:cs="Times New Roman"/>
        </w:rPr>
        <w:t>Apibendrinant, pagrindinės rekomendacijos apima aiškesnę ir laiku teikiamą informaciją, didesnį vadovų įsitraukimą, efektyvesnę komunikaciją ir praktinį pasiruošimą gynimui. Tai leistų sumažinti stresą, pagerinti darbo kokybę ir užtikrinti sklandesnį baigiamųjų darbų rengimo ir gynimo procesą.</w:t>
      </w:r>
    </w:p>
    <w:p w14:paraId="46BD9518" w14:textId="6367CB98" w:rsidR="00DA439A" w:rsidRPr="00A06D30" w:rsidRDefault="004868A6" w:rsidP="00A06D30">
      <w:pPr>
        <w:pStyle w:val="Heading1"/>
        <w:numPr>
          <w:ilvl w:val="0"/>
          <w:numId w:val="13"/>
        </w:numPr>
        <w:jc w:val="center"/>
        <w:rPr>
          <w:rFonts w:ascii="Times New Roman" w:hAnsi="Times New Roman" w:cs="Times New Roman"/>
          <w:color w:val="auto"/>
          <w:sz w:val="24"/>
          <w:szCs w:val="24"/>
        </w:rPr>
      </w:pPr>
      <w:bookmarkStart w:id="10" w:name="_Toc204110126"/>
      <w:r w:rsidRPr="00A06D30">
        <w:rPr>
          <w:rFonts w:ascii="Times New Roman" w:hAnsi="Times New Roman" w:cs="Times New Roman"/>
          <w:color w:val="auto"/>
          <w:sz w:val="24"/>
          <w:szCs w:val="24"/>
        </w:rPr>
        <w:t>REZULTATAI PAGAL STUDIJŲ PROGRAMAS</w:t>
      </w:r>
      <w:bookmarkEnd w:id="10"/>
    </w:p>
    <w:p w14:paraId="3496D0E0" w14:textId="4BD1C5FD" w:rsidR="009D08BD" w:rsidRPr="00B404A8" w:rsidRDefault="00DC3ABC" w:rsidP="006D0A0A">
      <w:pPr>
        <w:pStyle w:val="NoSpacing"/>
        <w:ind w:right="-1" w:firstLine="709"/>
        <w:jc w:val="both"/>
        <w:rPr>
          <w:rFonts w:ascii="Times New Roman" w:hAnsi="Times New Roman" w:cs="Times New Roman"/>
        </w:rPr>
      </w:pPr>
      <w:r w:rsidRPr="00DC3ABC">
        <w:rPr>
          <w:rFonts w:ascii="Times New Roman" w:hAnsi="Times New Roman" w:cs="Times New Roman"/>
        </w:rPr>
        <w:t>Pateikiami susisteminti apklausos rezultat</w:t>
      </w:r>
      <w:r w:rsidR="009D08BD">
        <w:rPr>
          <w:rFonts w:ascii="Times New Roman" w:hAnsi="Times New Roman" w:cs="Times New Roman"/>
        </w:rPr>
        <w:t xml:space="preserve">ų vidurkiai </w:t>
      </w:r>
      <w:r w:rsidRPr="00DC3ABC">
        <w:rPr>
          <w:rFonts w:ascii="Times New Roman" w:hAnsi="Times New Roman" w:cs="Times New Roman"/>
        </w:rPr>
        <w:t>atitinkamai 4 klausimų grupėms pagal studijų programas</w:t>
      </w:r>
      <w:r w:rsidR="009D08BD">
        <w:rPr>
          <w:rFonts w:ascii="Times New Roman" w:hAnsi="Times New Roman" w:cs="Times New Roman"/>
        </w:rPr>
        <w:t xml:space="preserve"> (žr. </w:t>
      </w:r>
      <w:r w:rsidR="009D08BD">
        <w:rPr>
          <w:rFonts w:ascii="Times New Roman" w:hAnsi="Times New Roman" w:cs="Times New Roman"/>
          <w:lang w:val="en-US"/>
        </w:rPr>
        <w:t xml:space="preserve">2 </w:t>
      </w:r>
      <w:r w:rsidR="009D08BD">
        <w:rPr>
          <w:rFonts w:ascii="Times New Roman" w:hAnsi="Times New Roman" w:cs="Times New Roman"/>
        </w:rPr>
        <w:t xml:space="preserve">lentelę). Atliekant </w:t>
      </w:r>
      <w:r w:rsidR="009D08BD" w:rsidRPr="00AC0FE1">
        <w:rPr>
          <w:rFonts w:ascii="Times New Roman" w:hAnsi="Times New Roman" w:cs="Times New Roman"/>
        </w:rPr>
        <w:t>vienfaktorin</w:t>
      </w:r>
      <w:r w:rsidR="009D08BD">
        <w:rPr>
          <w:rFonts w:ascii="Times New Roman" w:hAnsi="Times New Roman" w:cs="Times New Roman"/>
        </w:rPr>
        <w:t>ę</w:t>
      </w:r>
      <w:r w:rsidR="009D08BD" w:rsidRPr="00AC0FE1">
        <w:rPr>
          <w:rFonts w:ascii="Times New Roman" w:hAnsi="Times New Roman" w:cs="Times New Roman"/>
        </w:rPr>
        <w:t xml:space="preserve"> dispersin</w:t>
      </w:r>
      <w:r w:rsidR="009D08BD">
        <w:rPr>
          <w:rFonts w:ascii="Times New Roman" w:hAnsi="Times New Roman" w:cs="Times New Roman"/>
        </w:rPr>
        <w:t>ę</w:t>
      </w:r>
      <w:r w:rsidR="009D08BD" w:rsidRPr="00AC0FE1">
        <w:rPr>
          <w:rFonts w:ascii="Times New Roman" w:hAnsi="Times New Roman" w:cs="Times New Roman"/>
        </w:rPr>
        <w:t xml:space="preserve"> analiz</w:t>
      </w:r>
      <w:r w:rsidR="009D08BD">
        <w:rPr>
          <w:rFonts w:ascii="Times New Roman" w:hAnsi="Times New Roman" w:cs="Times New Roman"/>
        </w:rPr>
        <w:t>ę</w:t>
      </w:r>
      <w:r w:rsidR="009D08BD" w:rsidRPr="00AC0FE1">
        <w:rPr>
          <w:rFonts w:ascii="Times New Roman" w:hAnsi="Times New Roman" w:cs="Times New Roman"/>
        </w:rPr>
        <w:t xml:space="preserve"> (ANOVA)</w:t>
      </w:r>
      <w:r w:rsidR="009D08BD">
        <w:rPr>
          <w:rFonts w:ascii="Times New Roman" w:hAnsi="Times New Roman" w:cs="Times New Roman"/>
        </w:rPr>
        <w:t xml:space="preserve"> buvo išsiaiškinta, jog tik pasitenkinimas baigiamojo darbo rengimo proceso organizavimu statistiškai reikšmingai skiriasi tarp studijų programų, į analizę įtraukiant tik programas su daugiau nei </w:t>
      </w:r>
      <w:r w:rsidR="009D08BD" w:rsidRPr="009D08BD">
        <w:rPr>
          <w:rFonts w:ascii="Times New Roman" w:hAnsi="Times New Roman" w:cs="Times New Roman"/>
        </w:rPr>
        <w:t xml:space="preserve">5 </w:t>
      </w:r>
      <w:r w:rsidR="009D08BD">
        <w:rPr>
          <w:rFonts w:ascii="Times New Roman" w:hAnsi="Times New Roman" w:cs="Times New Roman"/>
        </w:rPr>
        <w:t>studentų atsakymais (</w:t>
      </w:r>
      <w:r w:rsidR="009D37B9">
        <w:rPr>
          <w:rFonts w:ascii="Times New Roman" w:hAnsi="Times New Roman" w:cs="Times New Roman"/>
        </w:rPr>
        <w:t>„L</w:t>
      </w:r>
      <w:r w:rsidR="009D08BD" w:rsidRPr="00AC0FE1">
        <w:rPr>
          <w:rFonts w:ascii="Times New Roman" w:hAnsi="Times New Roman" w:cs="Times New Roman"/>
        </w:rPr>
        <w:t>ogistikos verslas</w:t>
      </w:r>
      <w:r w:rsidR="009D37B9">
        <w:rPr>
          <w:rFonts w:ascii="Times New Roman" w:hAnsi="Times New Roman" w:cs="Times New Roman"/>
        </w:rPr>
        <w:t>“</w:t>
      </w:r>
      <w:r w:rsidR="009D08BD" w:rsidRPr="00AC0FE1">
        <w:rPr>
          <w:rFonts w:ascii="Times New Roman" w:hAnsi="Times New Roman" w:cs="Times New Roman"/>
        </w:rPr>
        <w:t xml:space="preserve"> (n</w:t>
      </w:r>
      <w:r w:rsidR="009D08BD">
        <w:rPr>
          <w:rFonts w:ascii="Times New Roman" w:hAnsi="Times New Roman" w:cs="Times New Roman"/>
        </w:rPr>
        <w:t xml:space="preserve"> </w:t>
      </w:r>
      <w:r w:rsidR="009D08BD" w:rsidRPr="00AC0FE1">
        <w:rPr>
          <w:rFonts w:ascii="Times New Roman" w:hAnsi="Times New Roman" w:cs="Times New Roman"/>
        </w:rPr>
        <w:t>=</w:t>
      </w:r>
      <w:r w:rsidR="009D08BD">
        <w:rPr>
          <w:rFonts w:ascii="Times New Roman" w:hAnsi="Times New Roman" w:cs="Times New Roman"/>
        </w:rPr>
        <w:t xml:space="preserve"> </w:t>
      </w:r>
      <w:r w:rsidR="009D08BD" w:rsidRPr="00AC0FE1">
        <w:rPr>
          <w:rFonts w:ascii="Times New Roman" w:hAnsi="Times New Roman" w:cs="Times New Roman"/>
        </w:rPr>
        <w:t>33)</w:t>
      </w:r>
      <w:r w:rsidR="009D08BD">
        <w:rPr>
          <w:rFonts w:ascii="Times New Roman" w:hAnsi="Times New Roman" w:cs="Times New Roman"/>
        </w:rPr>
        <w:t xml:space="preserve">; </w:t>
      </w:r>
      <w:r w:rsidR="009D37B9">
        <w:rPr>
          <w:rFonts w:ascii="Times New Roman" w:hAnsi="Times New Roman" w:cs="Times New Roman"/>
        </w:rPr>
        <w:t>„P</w:t>
      </w:r>
      <w:r w:rsidR="009D08BD" w:rsidRPr="00B404A8">
        <w:rPr>
          <w:rFonts w:ascii="Times New Roman" w:hAnsi="Times New Roman" w:cs="Times New Roman"/>
        </w:rPr>
        <w:t>rogramavimas ir internetinės technologijos</w:t>
      </w:r>
      <w:r w:rsidR="009D37B9">
        <w:rPr>
          <w:rFonts w:ascii="Times New Roman" w:hAnsi="Times New Roman" w:cs="Times New Roman"/>
        </w:rPr>
        <w:t>“</w:t>
      </w:r>
      <w:r w:rsidR="009D08BD" w:rsidRPr="00B404A8">
        <w:rPr>
          <w:rFonts w:ascii="Times New Roman" w:hAnsi="Times New Roman" w:cs="Times New Roman"/>
        </w:rPr>
        <w:t xml:space="preserve"> (n</w:t>
      </w:r>
      <w:r w:rsidR="009D08BD">
        <w:rPr>
          <w:rFonts w:ascii="Times New Roman" w:hAnsi="Times New Roman" w:cs="Times New Roman"/>
        </w:rPr>
        <w:t xml:space="preserve"> </w:t>
      </w:r>
      <w:r w:rsidR="009D08BD" w:rsidRPr="00B404A8">
        <w:rPr>
          <w:rFonts w:ascii="Times New Roman" w:hAnsi="Times New Roman" w:cs="Times New Roman"/>
        </w:rPr>
        <w:t>=</w:t>
      </w:r>
      <w:r w:rsidR="009D08BD">
        <w:rPr>
          <w:rFonts w:ascii="Times New Roman" w:hAnsi="Times New Roman" w:cs="Times New Roman"/>
        </w:rPr>
        <w:t xml:space="preserve"> </w:t>
      </w:r>
      <w:r w:rsidR="009D08BD" w:rsidRPr="00B404A8">
        <w:rPr>
          <w:rFonts w:ascii="Times New Roman" w:hAnsi="Times New Roman" w:cs="Times New Roman"/>
        </w:rPr>
        <w:t>21)</w:t>
      </w:r>
      <w:r w:rsidR="009D08BD">
        <w:rPr>
          <w:rFonts w:ascii="Times New Roman" w:hAnsi="Times New Roman" w:cs="Times New Roman"/>
        </w:rPr>
        <w:t xml:space="preserve">, </w:t>
      </w:r>
      <w:r w:rsidR="009D37B9">
        <w:rPr>
          <w:rFonts w:ascii="Times New Roman" w:hAnsi="Times New Roman" w:cs="Times New Roman"/>
        </w:rPr>
        <w:t>„V</w:t>
      </w:r>
      <w:r w:rsidR="009D08BD" w:rsidRPr="00B404A8">
        <w:rPr>
          <w:rFonts w:ascii="Times New Roman" w:hAnsi="Times New Roman" w:cs="Times New Roman"/>
        </w:rPr>
        <w:t>erslo vadyba ir marketingas</w:t>
      </w:r>
      <w:r w:rsidR="009D37B9">
        <w:rPr>
          <w:rFonts w:ascii="Times New Roman" w:hAnsi="Times New Roman" w:cs="Times New Roman"/>
        </w:rPr>
        <w:t>“</w:t>
      </w:r>
      <w:r w:rsidR="009D08BD" w:rsidRPr="00B404A8">
        <w:rPr>
          <w:rFonts w:ascii="Times New Roman" w:hAnsi="Times New Roman" w:cs="Times New Roman"/>
        </w:rPr>
        <w:t xml:space="preserve"> (n</w:t>
      </w:r>
      <w:r w:rsidR="009D08BD">
        <w:rPr>
          <w:rFonts w:ascii="Times New Roman" w:hAnsi="Times New Roman" w:cs="Times New Roman"/>
        </w:rPr>
        <w:t xml:space="preserve"> </w:t>
      </w:r>
      <w:r w:rsidR="009D08BD" w:rsidRPr="00B404A8">
        <w:rPr>
          <w:rFonts w:ascii="Times New Roman" w:hAnsi="Times New Roman" w:cs="Times New Roman"/>
        </w:rPr>
        <w:t>=</w:t>
      </w:r>
      <w:r w:rsidR="009D08BD">
        <w:rPr>
          <w:rFonts w:ascii="Times New Roman" w:hAnsi="Times New Roman" w:cs="Times New Roman"/>
        </w:rPr>
        <w:t xml:space="preserve"> </w:t>
      </w:r>
      <w:r w:rsidR="009D08BD" w:rsidRPr="00B404A8">
        <w:rPr>
          <w:rFonts w:ascii="Times New Roman" w:hAnsi="Times New Roman" w:cs="Times New Roman"/>
        </w:rPr>
        <w:t>20)</w:t>
      </w:r>
      <w:r w:rsidR="009D08BD">
        <w:rPr>
          <w:rFonts w:ascii="Times New Roman" w:hAnsi="Times New Roman" w:cs="Times New Roman"/>
        </w:rPr>
        <w:t xml:space="preserve">; </w:t>
      </w:r>
      <w:r w:rsidR="009D37B9">
        <w:rPr>
          <w:rFonts w:ascii="Times New Roman" w:hAnsi="Times New Roman" w:cs="Times New Roman"/>
        </w:rPr>
        <w:t>„Ž</w:t>
      </w:r>
      <w:r w:rsidR="009D08BD" w:rsidRPr="00B404A8">
        <w:rPr>
          <w:rFonts w:ascii="Times New Roman" w:hAnsi="Times New Roman" w:cs="Times New Roman"/>
        </w:rPr>
        <w:t>aidimų kūrimas</w:t>
      </w:r>
      <w:r w:rsidR="009D37B9">
        <w:rPr>
          <w:rFonts w:ascii="Times New Roman" w:hAnsi="Times New Roman" w:cs="Times New Roman"/>
        </w:rPr>
        <w:t>“</w:t>
      </w:r>
      <w:r w:rsidR="009D08BD" w:rsidRPr="00B404A8">
        <w:rPr>
          <w:rFonts w:ascii="Times New Roman" w:hAnsi="Times New Roman" w:cs="Times New Roman"/>
        </w:rPr>
        <w:t xml:space="preserve"> (n</w:t>
      </w:r>
      <w:r w:rsidR="00534C9C">
        <w:rPr>
          <w:rFonts w:ascii="Times New Roman" w:hAnsi="Times New Roman" w:cs="Times New Roman"/>
        </w:rPr>
        <w:t xml:space="preserve"> </w:t>
      </w:r>
      <w:r w:rsidR="009D08BD" w:rsidRPr="00B404A8">
        <w:rPr>
          <w:rFonts w:ascii="Times New Roman" w:hAnsi="Times New Roman" w:cs="Times New Roman"/>
        </w:rPr>
        <w:t>=</w:t>
      </w:r>
      <w:r w:rsidR="00534C9C">
        <w:rPr>
          <w:rFonts w:ascii="Times New Roman" w:hAnsi="Times New Roman" w:cs="Times New Roman"/>
        </w:rPr>
        <w:t xml:space="preserve"> </w:t>
      </w:r>
      <w:r w:rsidR="009D08BD" w:rsidRPr="00B404A8">
        <w:rPr>
          <w:rFonts w:ascii="Times New Roman" w:hAnsi="Times New Roman" w:cs="Times New Roman"/>
        </w:rPr>
        <w:t>14)</w:t>
      </w:r>
      <w:r w:rsidR="009D08BD">
        <w:rPr>
          <w:rFonts w:ascii="Times New Roman" w:hAnsi="Times New Roman" w:cs="Times New Roman"/>
        </w:rPr>
        <w:t xml:space="preserve">). </w:t>
      </w:r>
      <w:r w:rsidR="009D08BD" w:rsidRPr="00F064DF">
        <w:rPr>
          <w:rFonts w:ascii="Times New Roman" w:hAnsi="Times New Roman" w:cs="Times New Roman"/>
        </w:rPr>
        <w:t>Aukščiausias vertinimas</w:t>
      </w:r>
      <w:r w:rsidR="009D08BD">
        <w:rPr>
          <w:rFonts w:ascii="Times New Roman" w:hAnsi="Times New Roman" w:cs="Times New Roman"/>
        </w:rPr>
        <w:t xml:space="preserve"> </w:t>
      </w:r>
      <w:r w:rsidR="00E854D8">
        <w:rPr>
          <w:rFonts w:ascii="Times New Roman" w:hAnsi="Times New Roman" w:cs="Times New Roman"/>
        </w:rPr>
        <w:t>–</w:t>
      </w:r>
      <w:r w:rsidR="009D08BD">
        <w:rPr>
          <w:rFonts w:ascii="Times New Roman" w:hAnsi="Times New Roman" w:cs="Times New Roman"/>
        </w:rPr>
        <w:t xml:space="preserve"> </w:t>
      </w:r>
      <w:r w:rsidR="00E854D8">
        <w:rPr>
          <w:rFonts w:ascii="Times New Roman" w:hAnsi="Times New Roman" w:cs="Times New Roman"/>
        </w:rPr>
        <w:t>„P</w:t>
      </w:r>
      <w:r w:rsidR="009D08BD" w:rsidRPr="00F064DF">
        <w:rPr>
          <w:rFonts w:ascii="Times New Roman" w:hAnsi="Times New Roman" w:cs="Times New Roman"/>
        </w:rPr>
        <w:t>rogramavimas ir internetinės technologijos</w:t>
      </w:r>
      <w:r w:rsidR="00E854D8">
        <w:rPr>
          <w:rFonts w:ascii="Times New Roman" w:hAnsi="Times New Roman" w:cs="Times New Roman"/>
        </w:rPr>
        <w:t>“</w:t>
      </w:r>
      <w:r w:rsidR="009D08BD" w:rsidRPr="00F064DF">
        <w:rPr>
          <w:rFonts w:ascii="Times New Roman" w:hAnsi="Times New Roman" w:cs="Times New Roman"/>
        </w:rPr>
        <w:t xml:space="preserve"> (</w:t>
      </w:r>
      <w:r w:rsidR="009D08BD">
        <w:rPr>
          <w:rFonts w:ascii="Times New Roman" w:hAnsi="Times New Roman" w:cs="Times New Roman"/>
        </w:rPr>
        <w:t xml:space="preserve">M = </w:t>
      </w:r>
      <w:r w:rsidR="009D08BD" w:rsidRPr="00F064DF">
        <w:rPr>
          <w:rFonts w:ascii="Times New Roman" w:hAnsi="Times New Roman" w:cs="Times New Roman"/>
        </w:rPr>
        <w:t>4,3)</w:t>
      </w:r>
      <w:r w:rsidR="009D08BD">
        <w:rPr>
          <w:rFonts w:ascii="Times New Roman" w:hAnsi="Times New Roman" w:cs="Times New Roman"/>
        </w:rPr>
        <w:t>, ž</w:t>
      </w:r>
      <w:r w:rsidR="009D08BD" w:rsidRPr="00F064DF">
        <w:rPr>
          <w:rFonts w:ascii="Times New Roman" w:hAnsi="Times New Roman" w:cs="Times New Roman"/>
        </w:rPr>
        <w:t>emiausias vertinimas</w:t>
      </w:r>
      <w:r w:rsidR="009D08BD">
        <w:rPr>
          <w:rFonts w:ascii="Times New Roman" w:hAnsi="Times New Roman" w:cs="Times New Roman"/>
        </w:rPr>
        <w:t xml:space="preserve"> </w:t>
      </w:r>
      <w:r w:rsidR="00E854D8">
        <w:rPr>
          <w:rFonts w:ascii="Times New Roman" w:hAnsi="Times New Roman" w:cs="Times New Roman"/>
        </w:rPr>
        <w:t>–</w:t>
      </w:r>
      <w:r w:rsidR="009D08BD">
        <w:rPr>
          <w:rFonts w:ascii="Times New Roman" w:hAnsi="Times New Roman" w:cs="Times New Roman"/>
        </w:rPr>
        <w:t xml:space="preserve"> </w:t>
      </w:r>
      <w:r w:rsidR="00E854D8">
        <w:rPr>
          <w:rFonts w:ascii="Times New Roman" w:hAnsi="Times New Roman" w:cs="Times New Roman"/>
        </w:rPr>
        <w:t>„L</w:t>
      </w:r>
      <w:r w:rsidR="009D08BD" w:rsidRPr="00F064DF">
        <w:rPr>
          <w:rFonts w:ascii="Times New Roman" w:hAnsi="Times New Roman" w:cs="Times New Roman"/>
        </w:rPr>
        <w:t>ogistikos verslas</w:t>
      </w:r>
      <w:r w:rsidR="00E854D8">
        <w:rPr>
          <w:rFonts w:ascii="Times New Roman" w:hAnsi="Times New Roman" w:cs="Times New Roman"/>
        </w:rPr>
        <w:t>“</w:t>
      </w:r>
      <w:r w:rsidR="009D08BD" w:rsidRPr="00F064DF">
        <w:rPr>
          <w:rFonts w:ascii="Times New Roman" w:hAnsi="Times New Roman" w:cs="Times New Roman"/>
        </w:rPr>
        <w:t xml:space="preserve"> (</w:t>
      </w:r>
      <w:r w:rsidR="009D08BD">
        <w:rPr>
          <w:rFonts w:ascii="Times New Roman" w:hAnsi="Times New Roman" w:cs="Times New Roman"/>
        </w:rPr>
        <w:t xml:space="preserve">M = </w:t>
      </w:r>
      <w:r w:rsidR="009D08BD" w:rsidRPr="00F064DF">
        <w:rPr>
          <w:rFonts w:ascii="Times New Roman" w:hAnsi="Times New Roman" w:cs="Times New Roman"/>
        </w:rPr>
        <w:t>3,65</w:t>
      </w:r>
      <w:r w:rsidR="009D08BD">
        <w:rPr>
          <w:rFonts w:ascii="Times New Roman" w:hAnsi="Times New Roman" w:cs="Times New Roman"/>
        </w:rPr>
        <w:t>).</w:t>
      </w:r>
    </w:p>
    <w:p w14:paraId="4E9F5994" w14:textId="71A771AB" w:rsidR="00142E9E" w:rsidRDefault="001A14A7" w:rsidP="00607900">
      <w:pPr>
        <w:pStyle w:val="NoSpacing"/>
        <w:ind w:firstLine="709"/>
        <w:jc w:val="both"/>
        <w:rPr>
          <w:rFonts w:ascii="Times New Roman" w:hAnsi="Times New Roman" w:cs="Times New Roman"/>
        </w:rPr>
      </w:pPr>
      <w:r>
        <w:rPr>
          <w:rFonts w:ascii="Times New Roman" w:hAnsi="Times New Roman" w:cs="Times New Roman"/>
        </w:rPr>
        <w:lastRenderedPageBreak/>
        <w:t>Lyginant rezultatų vidurkius t</w:t>
      </w:r>
      <w:r w:rsidR="00607900" w:rsidRPr="00607900">
        <w:rPr>
          <w:rFonts w:ascii="Times New Roman" w:hAnsi="Times New Roman" w:cs="Times New Roman"/>
        </w:rPr>
        <w:t xml:space="preserve">arp programų, kuriose apklausoje dalyvavo daugiau nei </w:t>
      </w:r>
      <w:r w:rsidR="00607900" w:rsidRPr="001A14A7">
        <w:rPr>
          <w:rFonts w:ascii="Times New Roman" w:hAnsi="Times New Roman" w:cs="Times New Roman"/>
        </w:rPr>
        <w:t>5</w:t>
      </w:r>
      <w:r w:rsidR="00607900" w:rsidRPr="00607900">
        <w:rPr>
          <w:rFonts w:ascii="Times New Roman" w:hAnsi="Times New Roman" w:cs="Times New Roman"/>
        </w:rPr>
        <w:t xml:space="preserve"> student</w:t>
      </w:r>
      <w:r w:rsidR="00607900">
        <w:rPr>
          <w:rFonts w:ascii="Times New Roman" w:hAnsi="Times New Roman" w:cs="Times New Roman"/>
        </w:rPr>
        <w:t>ai</w:t>
      </w:r>
      <w:r w:rsidR="00607900" w:rsidRPr="00607900">
        <w:rPr>
          <w:rFonts w:ascii="Times New Roman" w:hAnsi="Times New Roman" w:cs="Times New Roman"/>
        </w:rPr>
        <w:t xml:space="preserve">, geriausiai įvertinta „Programavimo ir internetinių technologijų“ studijų programa – jos studentai ypač palankiai vertino visus analizės aspektus: nuo organizavimo iki bendros patirties. „Verslo vadybos ir marketingo“ programa taip pat sulaukė teigiamų vertinimų, ypač dėl naudingos darbo patirties, tačiau žemesnis organizavimo įvertinimas leidžia spręsti apie tam tikras informacijos ar planavimo spragas. „Žaidimų kūrimo“ programos rezultatai buvo nevienodi – studentai gerai vertino gynimo procesą, tačiau fiksuotas silpniausias bendradarbiavimo su vadovu įvertinimas. Tai gali rodyti netolygų dėstytojų įsitraukimą ar konsultacijų trūkumą. Sunkiausia situacija pastebima „Logistikos verslo“ programoje – nors darbo vadovai įvertinti gana aukštai, pati proceso organizacija gavo žemiausią balą tarp visų nagrinėjamų programų. </w:t>
      </w:r>
    </w:p>
    <w:p w14:paraId="46FB0B89" w14:textId="77777777" w:rsidR="00637C7A" w:rsidRPr="00607900" w:rsidRDefault="00637C7A" w:rsidP="00607900">
      <w:pPr>
        <w:pStyle w:val="NoSpacing"/>
        <w:ind w:firstLine="709"/>
        <w:jc w:val="both"/>
        <w:rPr>
          <w:rFonts w:ascii="Times New Roman" w:hAnsi="Times New Roman" w:cs="Times New Roman"/>
        </w:rPr>
      </w:pPr>
    </w:p>
    <w:p w14:paraId="03F1A891" w14:textId="585071AC" w:rsidR="004868A6" w:rsidRPr="004868A6" w:rsidRDefault="004868A6" w:rsidP="004868A6">
      <w:pPr>
        <w:pStyle w:val="NoSpacing"/>
        <w:jc w:val="right"/>
        <w:rPr>
          <w:rFonts w:ascii="Times New Roman" w:hAnsi="Times New Roman" w:cs="Times New Roman"/>
        </w:rPr>
      </w:pPr>
      <w:r w:rsidRPr="00DC3ABC">
        <w:rPr>
          <w:rFonts w:ascii="Times New Roman" w:hAnsi="Times New Roman" w:cs="Times New Roman"/>
          <w:b/>
          <w:bCs/>
          <w:lang w:val="en-US"/>
        </w:rPr>
        <w:t xml:space="preserve">2 </w:t>
      </w:r>
      <w:r w:rsidRPr="00DC3ABC">
        <w:rPr>
          <w:rFonts w:ascii="Times New Roman" w:hAnsi="Times New Roman" w:cs="Times New Roman"/>
          <w:b/>
          <w:bCs/>
        </w:rPr>
        <w:t>lentelė.</w:t>
      </w:r>
      <w:r>
        <w:rPr>
          <w:rFonts w:ascii="Times New Roman" w:hAnsi="Times New Roman" w:cs="Times New Roman"/>
        </w:rPr>
        <w:t xml:space="preserve"> </w:t>
      </w:r>
      <w:r w:rsidR="00DC3ABC">
        <w:rPr>
          <w:rFonts w:ascii="Times New Roman" w:hAnsi="Times New Roman" w:cs="Times New Roman"/>
        </w:rPr>
        <w:t>Rezultatai pagal studijų programas</w:t>
      </w:r>
    </w:p>
    <w:tbl>
      <w:tblPr>
        <w:tblStyle w:val="TableGrid"/>
        <w:tblW w:w="9812" w:type="dxa"/>
        <w:tblLook w:val="04A0" w:firstRow="1" w:lastRow="0" w:firstColumn="1" w:lastColumn="0" w:noHBand="0" w:noVBand="1"/>
      </w:tblPr>
      <w:tblGrid>
        <w:gridCol w:w="1715"/>
        <w:gridCol w:w="1538"/>
        <w:gridCol w:w="1549"/>
        <w:gridCol w:w="1817"/>
        <w:gridCol w:w="1647"/>
        <w:gridCol w:w="1675"/>
      </w:tblGrid>
      <w:tr w:rsidR="004A19A6" w:rsidRPr="006D0A0A" w14:paraId="023C97C1" w14:textId="77777777" w:rsidTr="004A19A6">
        <w:trPr>
          <w:trHeight w:val="315"/>
        </w:trPr>
        <w:tc>
          <w:tcPr>
            <w:tcW w:w="1647" w:type="dxa"/>
            <w:shd w:val="clear" w:color="auto" w:fill="F1A983" w:themeFill="accent2" w:themeFillTint="99"/>
            <w:noWrap/>
            <w:hideMark/>
          </w:tcPr>
          <w:p w14:paraId="417351E2" w14:textId="043E6AEB" w:rsidR="00922C1F" w:rsidRPr="00922C1F" w:rsidRDefault="00922C1F" w:rsidP="00922C1F">
            <w:pPr>
              <w:pStyle w:val="NoSpacing"/>
              <w:jc w:val="center"/>
              <w:rPr>
                <w:rFonts w:ascii="Times New Roman" w:hAnsi="Times New Roman" w:cs="Times New Roman"/>
                <w:sz w:val="22"/>
                <w:szCs w:val="22"/>
              </w:rPr>
            </w:pPr>
            <w:r w:rsidRPr="00922C1F">
              <w:rPr>
                <w:rFonts w:ascii="Times New Roman" w:hAnsi="Times New Roman" w:cs="Times New Roman"/>
                <w:sz w:val="22"/>
                <w:szCs w:val="22"/>
              </w:rPr>
              <w:t>Studijų programos pavadinimas</w:t>
            </w:r>
          </w:p>
        </w:tc>
        <w:tc>
          <w:tcPr>
            <w:tcW w:w="1538" w:type="dxa"/>
            <w:shd w:val="clear" w:color="auto" w:fill="F1A983" w:themeFill="accent2" w:themeFillTint="99"/>
            <w:noWrap/>
            <w:hideMark/>
          </w:tcPr>
          <w:p w14:paraId="0019241F" w14:textId="26513D02" w:rsidR="00922C1F" w:rsidRPr="00922C1F" w:rsidRDefault="003C5349" w:rsidP="00922C1F">
            <w:pPr>
              <w:pStyle w:val="NoSpacing"/>
              <w:jc w:val="center"/>
              <w:rPr>
                <w:rFonts w:ascii="Times New Roman" w:hAnsi="Times New Roman" w:cs="Times New Roman"/>
                <w:sz w:val="22"/>
                <w:szCs w:val="22"/>
              </w:rPr>
            </w:pPr>
            <w:r>
              <w:rPr>
                <w:rFonts w:ascii="Times New Roman" w:hAnsi="Times New Roman" w:cs="Times New Roman"/>
                <w:sz w:val="22"/>
                <w:szCs w:val="22"/>
              </w:rPr>
              <w:t>Atsakiusiųjų</w:t>
            </w:r>
            <w:r w:rsidR="00922C1F" w:rsidRPr="00922C1F">
              <w:rPr>
                <w:rFonts w:ascii="Times New Roman" w:hAnsi="Times New Roman" w:cs="Times New Roman"/>
                <w:sz w:val="22"/>
                <w:szCs w:val="22"/>
              </w:rPr>
              <w:t xml:space="preserve"> skaičius</w:t>
            </w:r>
          </w:p>
        </w:tc>
        <w:tc>
          <w:tcPr>
            <w:tcW w:w="1549" w:type="dxa"/>
            <w:shd w:val="clear" w:color="auto" w:fill="F1A983" w:themeFill="accent2" w:themeFillTint="99"/>
            <w:noWrap/>
            <w:hideMark/>
          </w:tcPr>
          <w:p w14:paraId="5F8B64A5" w14:textId="45893DFD" w:rsidR="003449FE" w:rsidRPr="00922C1F" w:rsidRDefault="00922C1F" w:rsidP="003449FE">
            <w:pPr>
              <w:pStyle w:val="NoSpacing"/>
              <w:jc w:val="center"/>
              <w:rPr>
                <w:rFonts w:ascii="Times New Roman" w:hAnsi="Times New Roman" w:cs="Times New Roman"/>
                <w:sz w:val="22"/>
                <w:szCs w:val="22"/>
              </w:rPr>
            </w:pPr>
            <w:r w:rsidRPr="00922C1F">
              <w:rPr>
                <w:rFonts w:ascii="Times New Roman" w:hAnsi="Times New Roman" w:cs="Times New Roman"/>
                <w:sz w:val="22"/>
                <w:szCs w:val="22"/>
              </w:rPr>
              <w:t>Pasitenkinimas baigiamojo darbo rengimo proceso organizavimu</w:t>
            </w:r>
          </w:p>
        </w:tc>
        <w:tc>
          <w:tcPr>
            <w:tcW w:w="1756" w:type="dxa"/>
            <w:shd w:val="clear" w:color="auto" w:fill="F1A983" w:themeFill="accent2" w:themeFillTint="99"/>
            <w:noWrap/>
            <w:hideMark/>
          </w:tcPr>
          <w:p w14:paraId="01A0EE4E" w14:textId="58462E62" w:rsidR="00922C1F" w:rsidRPr="00922C1F" w:rsidRDefault="00922C1F" w:rsidP="00922C1F">
            <w:pPr>
              <w:pStyle w:val="NoSpacing"/>
              <w:jc w:val="center"/>
              <w:rPr>
                <w:rFonts w:ascii="Times New Roman" w:hAnsi="Times New Roman" w:cs="Times New Roman"/>
                <w:sz w:val="22"/>
                <w:szCs w:val="22"/>
              </w:rPr>
            </w:pPr>
            <w:r w:rsidRPr="00922C1F">
              <w:rPr>
                <w:rFonts w:ascii="Times New Roman" w:hAnsi="Times New Roman" w:cs="Times New Roman"/>
                <w:sz w:val="22"/>
                <w:szCs w:val="22"/>
              </w:rPr>
              <w:t xml:space="preserve">Pasitenkinimas </w:t>
            </w:r>
            <w:r w:rsidR="004A19A6" w:rsidRPr="00922C1F">
              <w:rPr>
                <w:rFonts w:ascii="Times New Roman" w:hAnsi="Times New Roman" w:cs="Times New Roman"/>
                <w:sz w:val="22"/>
                <w:szCs w:val="22"/>
              </w:rPr>
              <w:t>bendradarbiavimu</w:t>
            </w:r>
            <w:r w:rsidRPr="00922C1F">
              <w:rPr>
                <w:rFonts w:ascii="Times New Roman" w:hAnsi="Times New Roman" w:cs="Times New Roman"/>
                <w:sz w:val="22"/>
                <w:szCs w:val="22"/>
              </w:rPr>
              <w:t xml:space="preserve"> su baigiamojo darbo vadovu</w:t>
            </w:r>
          </w:p>
        </w:tc>
        <w:tc>
          <w:tcPr>
            <w:tcW w:w="1647" w:type="dxa"/>
            <w:shd w:val="clear" w:color="auto" w:fill="F1A983" w:themeFill="accent2" w:themeFillTint="99"/>
            <w:noWrap/>
            <w:hideMark/>
          </w:tcPr>
          <w:p w14:paraId="15E2D7B7" w14:textId="3FE812C5" w:rsidR="00922C1F" w:rsidRPr="00922C1F" w:rsidRDefault="00922C1F" w:rsidP="00922C1F">
            <w:pPr>
              <w:pStyle w:val="NoSpacing"/>
              <w:jc w:val="center"/>
              <w:rPr>
                <w:rFonts w:ascii="Times New Roman" w:hAnsi="Times New Roman" w:cs="Times New Roman"/>
                <w:sz w:val="22"/>
                <w:szCs w:val="22"/>
              </w:rPr>
            </w:pPr>
            <w:r w:rsidRPr="00922C1F">
              <w:rPr>
                <w:rFonts w:ascii="Times New Roman" w:hAnsi="Times New Roman" w:cs="Times New Roman"/>
                <w:sz w:val="22"/>
                <w:szCs w:val="22"/>
              </w:rPr>
              <w:t>Pasitenkinimas baigiamųjų darbų viešo gynimo proceso aiškumu ir skaidrumu</w:t>
            </w:r>
          </w:p>
        </w:tc>
        <w:tc>
          <w:tcPr>
            <w:tcW w:w="1675" w:type="dxa"/>
            <w:shd w:val="clear" w:color="auto" w:fill="F1A983" w:themeFill="accent2" w:themeFillTint="99"/>
            <w:noWrap/>
            <w:hideMark/>
          </w:tcPr>
          <w:p w14:paraId="3A7A55DB" w14:textId="333AD68B" w:rsidR="00922C1F" w:rsidRPr="00922C1F" w:rsidRDefault="00922C1F" w:rsidP="00922C1F">
            <w:pPr>
              <w:pStyle w:val="NoSpacing"/>
              <w:jc w:val="center"/>
              <w:rPr>
                <w:rFonts w:ascii="Times New Roman" w:hAnsi="Times New Roman" w:cs="Times New Roman"/>
                <w:sz w:val="22"/>
                <w:szCs w:val="22"/>
              </w:rPr>
            </w:pPr>
            <w:r w:rsidRPr="00922C1F">
              <w:rPr>
                <w:rFonts w:ascii="Times New Roman" w:hAnsi="Times New Roman" w:cs="Times New Roman"/>
                <w:sz w:val="22"/>
                <w:szCs w:val="22"/>
              </w:rPr>
              <w:t>Pasitenkinimas patirtimi rengiant baigiamąjį darbą</w:t>
            </w:r>
          </w:p>
        </w:tc>
      </w:tr>
      <w:tr w:rsidR="004A19A6" w:rsidRPr="00922C1F" w14:paraId="1D6EA7FC" w14:textId="77777777" w:rsidTr="004A19A6">
        <w:trPr>
          <w:trHeight w:val="315"/>
        </w:trPr>
        <w:tc>
          <w:tcPr>
            <w:tcW w:w="1647" w:type="dxa"/>
            <w:noWrap/>
            <w:hideMark/>
          </w:tcPr>
          <w:p w14:paraId="6996732B" w14:textId="45B69AD1" w:rsidR="00922C1F" w:rsidRPr="00922C1F" w:rsidRDefault="00922C1F" w:rsidP="00922C1F">
            <w:pPr>
              <w:pStyle w:val="NoSpacing"/>
              <w:jc w:val="both"/>
              <w:rPr>
                <w:rFonts w:ascii="Times New Roman" w:hAnsi="Times New Roman" w:cs="Times New Roman"/>
                <w:sz w:val="22"/>
                <w:szCs w:val="22"/>
              </w:rPr>
            </w:pPr>
            <w:r>
              <w:rPr>
                <w:rFonts w:ascii="Times New Roman" w:hAnsi="Times New Roman" w:cs="Times New Roman"/>
                <w:sz w:val="22"/>
                <w:szCs w:val="22"/>
              </w:rPr>
              <w:t>A</w:t>
            </w:r>
            <w:r w:rsidRPr="00922C1F">
              <w:rPr>
                <w:rFonts w:ascii="Times New Roman" w:hAnsi="Times New Roman" w:cs="Times New Roman"/>
                <w:sz w:val="22"/>
                <w:szCs w:val="22"/>
              </w:rPr>
              <w:t>nglų kalba tarptautinei komunikacijai</w:t>
            </w:r>
          </w:p>
        </w:tc>
        <w:tc>
          <w:tcPr>
            <w:tcW w:w="1538" w:type="dxa"/>
            <w:noWrap/>
            <w:hideMark/>
          </w:tcPr>
          <w:p w14:paraId="4BCD3155" w14:textId="4693EB40" w:rsidR="00922C1F" w:rsidRPr="00922C1F" w:rsidRDefault="00922C1F" w:rsidP="00922C1F">
            <w:pPr>
              <w:pStyle w:val="NoSpacing"/>
              <w:jc w:val="both"/>
              <w:rPr>
                <w:rFonts w:ascii="Times New Roman" w:hAnsi="Times New Roman" w:cs="Times New Roman"/>
                <w:sz w:val="22"/>
                <w:szCs w:val="22"/>
              </w:rPr>
            </w:pPr>
            <w:r w:rsidRPr="00922C1F">
              <w:rPr>
                <w:rFonts w:ascii="Times New Roman" w:hAnsi="Times New Roman" w:cs="Times New Roman"/>
                <w:sz w:val="22"/>
                <w:szCs w:val="22"/>
              </w:rPr>
              <w:t>3</w:t>
            </w:r>
          </w:p>
        </w:tc>
        <w:tc>
          <w:tcPr>
            <w:tcW w:w="1549" w:type="dxa"/>
            <w:noWrap/>
            <w:hideMark/>
          </w:tcPr>
          <w:p w14:paraId="19EA6C43" w14:textId="380DF076" w:rsidR="00922C1F" w:rsidRPr="00922C1F" w:rsidRDefault="00922C1F" w:rsidP="00922C1F">
            <w:pPr>
              <w:pStyle w:val="NoSpacing"/>
              <w:jc w:val="both"/>
              <w:rPr>
                <w:rFonts w:ascii="Times New Roman" w:hAnsi="Times New Roman" w:cs="Times New Roman"/>
                <w:sz w:val="22"/>
                <w:szCs w:val="22"/>
              </w:rPr>
            </w:pPr>
            <w:r w:rsidRPr="00922C1F">
              <w:rPr>
                <w:rFonts w:ascii="Times New Roman" w:hAnsi="Times New Roman" w:cs="Times New Roman"/>
                <w:sz w:val="22"/>
                <w:szCs w:val="22"/>
              </w:rPr>
              <w:t>3,6</w:t>
            </w:r>
          </w:p>
        </w:tc>
        <w:tc>
          <w:tcPr>
            <w:tcW w:w="1756" w:type="dxa"/>
            <w:noWrap/>
            <w:hideMark/>
          </w:tcPr>
          <w:p w14:paraId="51480CC6" w14:textId="0EC04265" w:rsidR="00922C1F" w:rsidRPr="00922C1F" w:rsidRDefault="00922C1F" w:rsidP="00922C1F">
            <w:pPr>
              <w:pStyle w:val="NoSpacing"/>
              <w:jc w:val="both"/>
              <w:rPr>
                <w:rFonts w:ascii="Times New Roman" w:hAnsi="Times New Roman" w:cs="Times New Roman"/>
                <w:sz w:val="22"/>
                <w:szCs w:val="22"/>
              </w:rPr>
            </w:pPr>
            <w:r w:rsidRPr="00922C1F">
              <w:rPr>
                <w:rFonts w:ascii="Times New Roman" w:hAnsi="Times New Roman" w:cs="Times New Roman"/>
                <w:sz w:val="22"/>
                <w:szCs w:val="22"/>
              </w:rPr>
              <w:t>4,13</w:t>
            </w:r>
          </w:p>
        </w:tc>
        <w:tc>
          <w:tcPr>
            <w:tcW w:w="1647" w:type="dxa"/>
            <w:noWrap/>
            <w:hideMark/>
          </w:tcPr>
          <w:p w14:paraId="541ED7E1" w14:textId="58E41BD4" w:rsidR="00922C1F" w:rsidRPr="00922C1F" w:rsidRDefault="00922C1F" w:rsidP="00922C1F">
            <w:pPr>
              <w:pStyle w:val="NoSpacing"/>
              <w:jc w:val="both"/>
              <w:rPr>
                <w:rFonts w:ascii="Times New Roman" w:hAnsi="Times New Roman" w:cs="Times New Roman"/>
                <w:sz w:val="22"/>
                <w:szCs w:val="22"/>
              </w:rPr>
            </w:pPr>
            <w:r w:rsidRPr="00922C1F">
              <w:rPr>
                <w:rFonts w:ascii="Times New Roman" w:hAnsi="Times New Roman" w:cs="Times New Roman"/>
                <w:sz w:val="22"/>
                <w:szCs w:val="22"/>
              </w:rPr>
              <w:t>3,92</w:t>
            </w:r>
          </w:p>
        </w:tc>
        <w:tc>
          <w:tcPr>
            <w:tcW w:w="1675" w:type="dxa"/>
            <w:noWrap/>
            <w:hideMark/>
          </w:tcPr>
          <w:p w14:paraId="3E4CA54F" w14:textId="72524285" w:rsidR="00922C1F" w:rsidRPr="00922C1F" w:rsidRDefault="00922C1F" w:rsidP="00922C1F">
            <w:pPr>
              <w:pStyle w:val="NoSpacing"/>
              <w:jc w:val="both"/>
              <w:rPr>
                <w:rFonts w:ascii="Times New Roman" w:hAnsi="Times New Roman" w:cs="Times New Roman"/>
                <w:sz w:val="22"/>
                <w:szCs w:val="22"/>
              </w:rPr>
            </w:pPr>
            <w:r w:rsidRPr="00922C1F">
              <w:rPr>
                <w:rFonts w:ascii="Times New Roman" w:hAnsi="Times New Roman" w:cs="Times New Roman"/>
                <w:sz w:val="22"/>
                <w:szCs w:val="22"/>
              </w:rPr>
              <w:t>4,27</w:t>
            </w:r>
          </w:p>
        </w:tc>
      </w:tr>
      <w:tr w:rsidR="004A19A6" w:rsidRPr="00922C1F" w14:paraId="7E211B1C" w14:textId="77777777" w:rsidTr="004A19A6">
        <w:trPr>
          <w:trHeight w:val="315"/>
        </w:trPr>
        <w:tc>
          <w:tcPr>
            <w:tcW w:w="1647" w:type="dxa"/>
            <w:noWrap/>
            <w:hideMark/>
          </w:tcPr>
          <w:p w14:paraId="392F31AF" w14:textId="79780795" w:rsidR="00922C1F" w:rsidRPr="00B404A8" w:rsidRDefault="00922C1F" w:rsidP="00922C1F">
            <w:pPr>
              <w:pStyle w:val="NoSpacing"/>
              <w:jc w:val="both"/>
              <w:rPr>
                <w:rFonts w:ascii="Times New Roman" w:hAnsi="Times New Roman" w:cs="Times New Roman"/>
                <w:b/>
                <w:bCs/>
                <w:sz w:val="22"/>
                <w:szCs w:val="22"/>
              </w:rPr>
            </w:pPr>
            <w:r w:rsidRPr="00B404A8">
              <w:rPr>
                <w:rFonts w:ascii="Times New Roman" w:hAnsi="Times New Roman" w:cs="Times New Roman"/>
                <w:b/>
                <w:bCs/>
                <w:sz w:val="22"/>
                <w:szCs w:val="22"/>
              </w:rPr>
              <w:t>Logistikos verslas</w:t>
            </w:r>
          </w:p>
        </w:tc>
        <w:tc>
          <w:tcPr>
            <w:tcW w:w="1538" w:type="dxa"/>
            <w:noWrap/>
            <w:hideMark/>
          </w:tcPr>
          <w:p w14:paraId="6291D6D2" w14:textId="2F7FA877" w:rsidR="00922C1F" w:rsidRPr="00B404A8" w:rsidRDefault="00922C1F" w:rsidP="00922C1F">
            <w:pPr>
              <w:pStyle w:val="NoSpacing"/>
              <w:jc w:val="both"/>
              <w:rPr>
                <w:rFonts w:ascii="Times New Roman" w:hAnsi="Times New Roman" w:cs="Times New Roman"/>
                <w:b/>
                <w:bCs/>
                <w:sz w:val="22"/>
                <w:szCs w:val="22"/>
              </w:rPr>
            </w:pPr>
            <w:r w:rsidRPr="00B404A8">
              <w:rPr>
                <w:rFonts w:ascii="Times New Roman" w:hAnsi="Times New Roman" w:cs="Times New Roman"/>
                <w:b/>
                <w:bCs/>
                <w:sz w:val="22"/>
                <w:szCs w:val="22"/>
              </w:rPr>
              <w:t>33</w:t>
            </w:r>
          </w:p>
        </w:tc>
        <w:tc>
          <w:tcPr>
            <w:tcW w:w="1549" w:type="dxa"/>
            <w:noWrap/>
            <w:hideMark/>
          </w:tcPr>
          <w:p w14:paraId="0FEB24BD" w14:textId="6535A1ED" w:rsidR="00922C1F" w:rsidRPr="00B404A8" w:rsidRDefault="00922C1F" w:rsidP="00922C1F">
            <w:pPr>
              <w:pStyle w:val="NoSpacing"/>
              <w:jc w:val="both"/>
              <w:rPr>
                <w:rFonts w:ascii="Times New Roman" w:hAnsi="Times New Roman" w:cs="Times New Roman"/>
                <w:b/>
                <w:bCs/>
                <w:sz w:val="22"/>
                <w:szCs w:val="22"/>
              </w:rPr>
            </w:pPr>
            <w:r w:rsidRPr="00B404A8">
              <w:rPr>
                <w:rFonts w:ascii="Times New Roman" w:hAnsi="Times New Roman" w:cs="Times New Roman"/>
                <w:b/>
                <w:bCs/>
                <w:sz w:val="22"/>
                <w:szCs w:val="22"/>
              </w:rPr>
              <w:t>3,65</w:t>
            </w:r>
          </w:p>
        </w:tc>
        <w:tc>
          <w:tcPr>
            <w:tcW w:w="1756" w:type="dxa"/>
            <w:noWrap/>
            <w:hideMark/>
          </w:tcPr>
          <w:p w14:paraId="4AED1018" w14:textId="58F04AB1" w:rsidR="00922C1F" w:rsidRPr="00B404A8" w:rsidRDefault="00922C1F" w:rsidP="00922C1F">
            <w:pPr>
              <w:pStyle w:val="NoSpacing"/>
              <w:jc w:val="both"/>
              <w:rPr>
                <w:rFonts w:ascii="Times New Roman" w:hAnsi="Times New Roman" w:cs="Times New Roman"/>
                <w:b/>
                <w:bCs/>
                <w:sz w:val="22"/>
                <w:szCs w:val="22"/>
              </w:rPr>
            </w:pPr>
            <w:r w:rsidRPr="00B404A8">
              <w:rPr>
                <w:rFonts w:ascii="Times New Roman" w:hAnsi="Times New Roman" w:cs="Times New Roman"/>
                <w:b/>
                <w:bCs/>
                <w:sz w:val="22"/>
                <w:szCs w:val="22"/>
              </w:rPr>
              <w:t>4,34</w:t>
            </w:r>
          </w:p>
        </w:tc>
        <w:tc>
          <w:tcPr>
            <w:tcW w:w="1647" w:type="dxa"/>
            <w:noWrap/>
            <w:hideMark/>
          </w:tcPr>
          <w:p w14:paraId="038F53B8" w14:textId="45252BA2" w:rsidR="00922C1F" w:rsidRPr="00B404A8" w:rsidRDefault="00922C1F" w:rsidP="00922C1F">
            <w:pPr>
              <w:pStyle w:val="NoSpacing"/>
              <w:jc w:val="both"/>
              <w:rPr>
                <w:rFonts w:ascii="Times New Roman" w:hAnsi="Times New Roman" w:cs="Times New Roman"/>
                <w:b/>
                <w:bCs/>
                <w:sz w:val="22"/>
                <w:szCs w:val="22"/>
              </w:rPr>
            </w:pPr>
            <w:r w:rsidRPr="00B404A8">
              <w:rPr>
                <w:rFonts w:ascii="Times New Roman" w:hAnsi="Times New Roman" w:cs="Times New Roman"/>
                <w:b/>
                <w:bCs/>
                <w:sz w:val="22"/>
                <w:szCs w:val="22"/>
              </w:rPr>
              <w:t>4,06</w:t>
            </w:r>
          </w:p>
        </w:tc>
        <w:tc>
          <w:tcPr>
            <w:tcW w:w="1675" w:type="dxa"/>
            <w:noWrap/>
            <w:hideMark/>
          </w:tcPr>
          <w:p w14:paraId="2C8B7C02" w14:textId="4B3A907F" w:rsidR="00922C1F" w:rsidRPr="00B404A8" w:rsidRDefault="00922C1F" w:rsidP="00922C1F">
            <w:pPr>
              <w:pStyle w:val="NoSpacing"/>
              <w:jc w:val="both"/>
              <w:rPr>
                <w:rFonts w:ascii="Times New Roman" w:hAnsi="Times New Roman" w:cs="Times New Roman"/>
                <w:b/>
                <w:bCs/>
                <w:sz w:val="22"/>
                <w:szCs w:val="22"/>
              </w:rPr>
            </w:pPr>
            <w:r w:rsidRPr="00B404A8">
              <w:rPr>
                <w:rFonts w:ascii="Times New Roman" w:hAnsi="Times New Roman" w:cs="Times New Roman"/>
                <w:b/>
                <w:bCs/>
                <w:sz w:val="22"/>
                <w:szCs w:val="22"/>
              </w:rPr>
              <w:t>4,25</w:t>
            </w:r>
          </w:p>
        </w:tc>
      </w:tr>
      <w:tr w:rsidR="004A19A6" w:rsidRPr="00922C1F" w14:paraId="74FFE846" w14:textId="77777777" w:rsidTr="004A19A6">
        <w:trPr>
          <w:trHeight w:val="315"/>
        </w:trPr>
        <w:tc>
          <w:tcPr>
            <w:tcW w:w="1647" w:type="dxa"/>
            <w:noWrap/>
            <w:hideMark/>
          </w:tcPr>
          <w:p w14:paraId="5719FED3" w14:textId="6737BB02" w:rsidR="00922C1F" w:rsidRPr="00922C1F" w:rsidRDefault="00922C1F" w:rsidP="00922C1F">
            <w:pPr>
              <w:pStyle w:val="NoSpacing"/>
              <w:jc w:val="both"/>
              <w:rPr>
                <w:rFonts w:ascii="Times New Roman" w:hAnsi="Times New Roman" w:cs="Times New Roman"/>
                <w:sz w:val="22"/>
                <w:szCs w:val="22"/>
              </w:rPr>
            </w:pPr>
            <w:r>
              <w:rPr>
                <w:rFonts w:ascii="Times New Roman" w:hAnsi="Times New Roman" w:cs="Times New Roman"/>
                <w:sz w:val="22"/>
                <w:szCs w:val="22"/>
              </w:rPr>
              <w:t>M</w:t>
            </w:r>
            <w:r w:rsidRPr="00922C1F">
              <w:rPr>
                <w:rFonts w:ascii="Times New Roman" w:hAnsi="Times New Roman" w:cs="Times New Roman"/>
                <w:sz w:val="22"/>
                <w:szCs w:val="22"/>
              </w:rPr>
              <w:t>edijų technologijos</w:t>
            </w:r>
          </w:p>
        </w:tc>
        <w:tc>
          <w:tcPr>
            <w:tcW w:w="1538" w:type="dxa"/>
            <w:noWrap/>
            <w:hideMark/>
          </w:tcPr>
          <w:p w14:paraId="1B51D605" w14:textId="1EF7934B" w:rsidR="00922C1F" w:rsidRPr="00922C1F" w:rsidRDefault="00922C1F" w:rsidP="00922C1F">
            <w:pPr>
              <w:pStyle w:val="NoSpacing"/>
              <w:jc w:val="both"/>
              <w:rPr>
                <w:rFonts w:ascii="Times New Roman" w:hAnsi="Times New Roman" w:cs="Times New Roman"/>
                <w:sz w:val="22"/>
                <w:szCs w:val="22"/>
              </w:rPr>
            </w:pPr>
            <w:r w:rsidRPr="00922C1F">
              <w:rPr>
                <w:rFonts w:ascii="Times New Roman" w:hAnsi="Times New Roman" w:cs="Times New Roman"/>
                <w:sz w:val="22"/>
                <w:szCs w:val="22"/>
              </w:rPr>
              <w:t>4</w:t>
            </w:r>
          </w:p>
        </w:tc>
        <w:tc>
          <w:tcPr>
            <w:tcW w:w="1549" w:type="dxa"/>
            <w:noWrap/>
            <w:hideMark/>
          </w:tcPr>
          <w:p w14:paraId="2D8C50D7" w14:textId="46303CB2" w:rsidR="00922C1F" w:rsidRPr="00922C1F" w:rsidRDefault="00922C1F" w:rsidP="00922C1F">
            <w:pPr>
              <w:pStyle w:val="NoSpacing"/>
              <w:jc w:val="both"/>
              <w:rPr>
                <w:rFonts w:ascii="Times New Roman" w:hAnsi="Times New Roman" w:cs="Times New Roman"/>
                <w:sz w:val="22"/>
                <w:szCs w:val="22"/>
              </w:rPr>
            </w:pPr>
            <w:r w:rsidRPr="00922C1F">
              <w:rPr>
                <w:rFonts w:ascii="Times New Roman" w:hAnsi="Times New Roman" w:cs="Times New Roman"/>
                <w:sz w:val="22"/>
                <w:szCs w:val="22"/>
              </w:rPr>
              <w:t>4,1</w:t>
            </w:r>
          </w:p>
        </w:tc>
        <w:tc>
          <w:tcPr>
            <w:tcW w:w="1756" w:type="dxa"/>
            <w:noWrap/>
            <w:hideMark/>
          </w:tcPr>
          <w:p w14:paraId="7B060578" w14:textId="549EB89C" w:rsidR="00922C1F" w:rsidRPr="00922C1F" w:rsidRDefault="00922C1F" w:rsidP="00922C1F">
            <w:pPr>
              <w:pStyle w:val="NoSpacing"/>
              <w:jc w:val="both"/>
              <w:rPr>
                <w:rFonts w:ascii="Times New Roman" w:hAnsi="Times New Roman" w:cs="Times New Roman"/>
                <w:sz w:val="22"/>
                <w:szCs w:val="22"/>
              </w:rPr>
            </w:pPr>
            <w:r w:rsidRPr="00922C1F">
              <w:rPr>
                <w:rFonts w:ascii="Times New Roman" w:hAnsi="Times New Roman" w:cs="Times New Roman"/>
                <w:sz w:val="22"/>
                <w:szCs w:val="22"/>
              </w:rPr>
              <w:t>4,5</w:t>
            </w:r>
          </w:p>
        </w:tc>
        <w:tc>
          <w:tcPr>
            <w:tcW w:w="1647" w:type="dxa"/>
            <w:noWrap/>
            <w:hideMark/>
          </w:tcPr>
          <w:p w14:paraId="310CC3BB" w14:textId="3F0595A2" w:rsidR="00922C1F" w:rsidRPr="00922C1F" w:rsidRDefault="00922C1F" w:rsidP="00922C1F">
            <w:pPr>
              <w:pStyle w:val="NoSpacing"/>
              <w:jc w:val="both"/>
              <w:rPr>
                <w:rFonts w:ascii="Times New Roman" w:hAnsi="Times New Roman" w:cs="Times New Roman"/>
                <w:sz w:val="22"/>
                <w:szCs w:val="22"/>
              </w:rPr>
            </w:pPr>
            <w:r w:rsidRPr="00922C1F">
              <w:rPr>
                <w:rFonts w:ascii="Times New Roman" w:hAnsi="Times New Roman" w:cs="Times New Roman"/>
                <w:sz w:val="22"/>
                <w:szCs w:val="22"/>
              </w:rPr>
              <w:t>3,94</w:t>
            </w:r>
          </w:p>
        </w:tc>
        <w:tc>
          <w:tcPr>
            <w:tcW w:w="1675" w:type="dxa"/>
            <w:noWrap/>
            <w:hideMark/>
          </w:tcPr>
          <w:p w14:paraId="51BDAF6E" w14:textId="3DC46C1F" w:rsidR="00922C1F" w:rsidRPr="00922C1F" w:rsidRDefault="00922C1F" w:rsidP="00922C1F">
            <w:pPr>
              <w:pStyle w:val="NoSpacing"/>
              <w:jc w:val="both"/>
              <w:rPr>
                <w:rFonts w:ascii="Times New Roman" w:hAnsi="Times New Roman" w:cs="Times New Roman"/>
                <w:sz w:val="22"/>
                <w:szCs w:val="22"/>
              </w:rPr>
            </w:pPr>
            <w:r w:rsidRPr="00922C1F">
              <w:rPr>
                <w:rFonts w:ascii="Times New Roman" w:hAnsi="Times New Roman" w:cs="Times New Roman"/>
                <w:sz w:val="22"/>
                <w:szCs w:val="22"/>
              </w:rPr>
              <w:t>4,25</w:t>
            </w:r>
          </w:p>
        </w:tc>
      </w:tr>
      <w:tr w:rsidR="004A19A6" w:rsidRPr="00922C1F" w14:paraId="50847B8F" w14:textId="77777777" w:rsidTr="004A19A6">
        <w:trPr>
          <w:trHeight w:val="315"/>
        </w:trPr>
        <w:tc>
          <w:tcPr>
            <w:tcW w:w="1647" w:type="dxa"/>
            <w:noWrap/>
            <w:hideMark/>
          </w:tcPr>
          <w:p w14:paraId="187EB30D" w14:textId="1A802945" w:rsidR="00922C1F" w:rsidRPr="00B404A8" w:rsidRDefault="00922C1F" w:rsidP="00922C1F">
            <w:pPr>
              <w:pStyle w:val="NoSpacing"/>
              <w:jc w:val="both"/>
              <w:rPr>
                <w:rFonts w:ascii="Times New Roman" w:hAnsi="Times New Roman" w:cs="Times New Roman"/>
                <w:b/>
                <w:bCs/>
                <w:sz w:val="22"/>
                <w:szCs w:val="22"/>
              </w:rPr>
            </w:pPr>
            <w:r w:rsidRPr="00B404A8">
              <w:rPr>
                <w:rFonts w:ascii="Times New Roman" w:hAnsi="Times New Roman" w:cs="Times New Roman"/>
                <w:b/>
                <w:bCs/>
                <w:sz w:val="22"/>
                <w:szCs w:val="22"/>
              </w:rPr>
              <w:t>Programavimas ir internetinės technologijos</w:t>
            </w:r>
          </w:p>
        </w:tc>
        <w:tc>
          <w:tcPr>
            <w:tcW w:w="1538" w:type="dxa"/>
            <w:noWrap/>
            <w:hideMark/>
          </w:tcPr>
          <w:p w14:paraId="4FA7C9AC" w14:textId="6625F99D" w:rsidR="00922C1F" w:rsidRPr="00B404A8" w:rsidRDefault="00922C1F" w:rsidP="00922C1F">
            <w:pPr>
              <w:pStyle w:val="NoSpacing"/>
              <w:jc w:val="both"/>
              <w:rPr>
                <w:rFonts w:ascii="Times New Roman" w:hAnsi="Times New Roman" w:cs="Times New Roman"/>
                <w:b/>
                <w:bCs/>
                <w:sz w:val="22"/>
                <w:szCs w:val="22"/>
              </w:rPr>
            </w:pPr>
            <w:r w:rsidRPr="00B404A8">
              <w:rPr>
                <w:rFonts w:ascii="Times New Roman" w:hAnsi="Times New Roman" w:cs="Times New Roman"/>
                <w:b/>
                <w:bCs/>
                <w:sz w:val="22"/>
                <w:szCs w:val="22"/>
              </w:rPr>
              <w:t>21</w:t>
            </w:r>
          </w:p>
        </w:tc>
        <w:tc>
          <w:tcPr>
            <w:tcW w:w="1549" w:type="dxa"/>
            <w:noWrap/>
            <w:hideMark/>
          </w:tcPr>
          <w:p w14:paraId="72F09E0D" w14:textId="63D746B0" w:rsidR="00922C1F" w:rsidRPr="00B404A8" w:rsidRDefault="00922C1F" w:rsidP="00922C1F">
            <w:pPr>
              <w:pStyle w:val="NoSpacing"/>
              <w:jc w:val="both"/>
              <w:rPr>
                <w:rFonts w:ascii="Times New Roman" w:hAnsi="Times New Roman" w:cs="Times New Roman"/>
                <w:b/>
                <w:bCs/>
                <w:sz w:val="22"/>
                <w:szCs w:val="22"/>
              </w:rPr>
            </w:pPr>
            <w:r w:rsidRPr="00B404A8">
              <w:rPr>
                <w:rFonts w:ascii="Times New Roman" w:hAnsi="Times New Roman" w:cs="Times New Roman"/>
                <w:b/>
                <w:bCs/>
                <w:sz w:val="22"/>
                <w:szCs w:val="22"/>
              </w:rPr>
              <w:t>4,3</w:t>
            </w:r>
          </w:p>
        </w:tc>
        <w:tc>
          <w:tcPr>
            <w:tcW w:w="1756" w:type="dxa"/>
            <w:noWrap/>
            <w:hideMark/>
          </w:tcPr>
          <w:p w14:paraId="13EC5F5F" w14:textId="5B0C8700" w:rsidR="00922C1F" w:rsidRPr="00B404A8" w:rsidRDefault="00922C1F" w:rsidP="00922C1F">
            <w:pPr>
              <w:pStyle w:val="NoSpacing"/>
              <w:jc w:val="both"/>
              <w:rPr>
                <w:rFonts w:ascii="Times New Roman" w:hAnsi="Times New Roman" w:cs="Times New Roman"/>
                <w:b/>
                <w:bCs/>
                <w:sz w:val="22"/>
                <w:szCs w:val="22"/>
              </w:rPr>
            </w:pPr>
            <w:r w:rsidRPr="00B404A8">
              <w:rPr>
                <w:rFonts w:ascii="Times New Roman" w:hAnsi="Times New Roman" w:cs="Times New Roman"/>
                <w:b/>
                <w:bCs/>
                <w:sz w:val="22"/>
                <w:szCs w:val="22"/>
              </w:rPr>
              <w:t>4,36</w:t>
            </w:r>
          </w:p>
        </w:tc>
        <w:tc>
          <w:tcPr>
            <w:tcW w:w="1647" w:type="dxa"/>
            <w:noWrap/>
            <w:hideMark/>
          </w:tcPr>
          <w:p w14:paraId="6E1382B8" w14:textId="5120C924" w:rsidR="00922C1F" w:rsidRPr="00B404A8" w:rsidRDefault="00922C1F" w:rsidP="00922C1F">
            <w:pPr>
              <w:pStyle w:val="NoSpacing"/>
              <w:jc w:val="both"/>
              <w:rPr>
                <w:rFonts w:ascii="Times New Roman" w:hAnsi="Times New Roman" w:cs="Times New Roman"/>
                <w:b/>
                <w:bCs/>
                <w:sz w:val="22"/>
                <w:szCs w:val="22"/>
              </w:rPr>
            </w:pPr>
            <w:r w:rsidRPr="00B404A8">
              <w:rPr>
                <w:rFonts w:ascii="Times New Roman" w:hAnsi="Times New Roman" w:cs="Times New Roman"/>
                <w:b/>
                <w:bCs/>
                <w:sz w:val="22"/>
                <w:szCs w:val="22"/>
              </w:rPr>
              <w:t>4,54</w:t>
            </w:r>
          </w:p>
        </w:tc>
        <w:tc>
          <w:tcPr>
            <w:tcW w:w="1675" w:type="dxa"/>
            <w:noWrap/>
            <w:hideMark/>
          </w:tcPr>
          <w:p w14:paraId="7D8ACA6C" w14:textId="05B12E54" w:rsidR="00922C1F" w:rsidRPr="00B404A8" w:rsidRDefault="00922C1F" w:rsidP="00922C1F">
            <w:pPr>
              <w:pStyle w:val="NoSpacing"/>
              <w:jc w:val="both"/>
              <w:rPr>
                <w:rFonts w:ascii="Times New Roman" w:hAnsi="Times New Roman" w:cs="Times New Roman"/>
                <w:b/>
                <w:bCs/>
                <w:sz w:val="22"/>
                <w:szCs w:val="22"/>
              </w:rPr>
            </w:pPr>
            <w:r w:rsidRPr="00B404A8">
              <w:rPr>
                <w:rFonts w:ascii="Times New Roman" w:hAnsi="Times New Roman" w:cs="Times New Roman"/>
                <w:b/>
                <w:bCs/>
                <w:sz w:val="22"/>
                <w:szCs w:val="22"/>
              </w:rPr>
              <w:t>4,51</w:t>
            </w:r>
          </w:p>
        </w:tc>
      </w:tr>
      <w:tr w:rsidR="004A19A6" w:rsidRPr="00922C1F" w14:paraId="62E52E33" w14:textId="77777777" w:rsidTr="004A19A6">
        <w:trPr>
          <w:trHeight w:val="315"/>
        </w:trPr>
        <w:tc>
          <w:tcPr>
            <w:tcW w:w="1647" w:type="dxa"/>
            <w:noWrap/>
            <w:hideMark/>
          </w:tcPr>
          <w:p w14:paraId="0584ED34" w14:textId="61FB5801" w:rsidR="00922C1F" w:rsidRPr="00922C1F" w:rsidRDefault="00922C1F" w:rsidP="00922C1F">
            <w:pPr>
              <w:pStyle w:val="NoSpacing"/>
              <w:jc w:val="both"/>
              <w:rPr>
                <w:rFonts w:ascii="Times New Roman" w:hAnsi="Times New Roman" w:cs="Times New Roman"/>
                <w:sz w:val="22"/>
                <w:szCs w:val="22"/>
              </w:rPr>
            </w:pPr>
            <w:r>
              <w:rPr>
                <w:rFonts w:ascii="Times New Roman" w:hAnsi="Times New Roman" w:cs="Times New Roman"/>
                <w:sz w:val="22"/>
                <w:szCs w:val="22"/>
              </w:rPr>
              <w:t>T</w:t>
            </w:r>
            <w:r w:rsidRPr="00922C1F">
              <w:rPr>
                <w:rFonts w:ascii="Times New Roman" w:hAnsi="Times New Roman" w:cs="Times New Roman"/>
                <w:sz w:val="22"/>
                <w:szCs w:val="22"/>
              </w:rPr>
              <w:t>arptautinis e. verslas ir komercija</w:t>
            </w:r>
          </w:p>
        </w:tc>
        <w:tc>
          <w:tcPr>
            <w:tcW w:w="1538" w:type="dxa"/>
            <w:noWrap/>
            <w:hideMark/>
          </w:tcPr>
          <w:p w14:paraId="578C859B" w14:textId="2D60ECB1" w:rsidR="00922C1F" w:rsidRPr="00922C1F" w:rsidRDefault="00922C1F" w:rsidP="00922C1F">
            <w:pPr>
              <w:pStyle w:val="NoSpacing"/>
              <w:jc w:val="both"/>
              <w:rPr>
                <w:rFonts w:ascii="Times New Roman" w:hAnsi="Times New Roman" w:cs="Times New Roman"/>
                <w:sz w:val="22"/>
                <w:szCs w:val="22"/>
              </w:rPr>
            </w:pPr>
            <w:r w:rsidRPr="00922C1F">
              <w:rPr>
                <w:rFonts w:ascii="Times New Roman" w:hAnsi="Times New Roman" w:cs="Times New Roman"/>
                <w:sz w:val="22"/>
                <w:szCs w:val="22"/>
              </w:rPr>
              <w:t>2</w:t>
            </w:r>
          </w:p>
        </w:tc>
        <w:tc>
          <w:tcPr>
            <w:tcW w:w="1549" w:type="dxa"/>
            <w:noWrap/>
            <w:hideMark/>
          </w:tcPr>
          <w:p w14:paraId="44EE8178" w14:textId="10F5E548" w:rsidR="00922C1F" w:rsidRPr="00922C1F" w:rsidRDefault="00922C1F" w:rsidP="00922C1F">
            <w:pPr>
              <w:pStyle w:val="NoSpacing"/>
              <w:jc w:val="both"/>
              <w:rPr>
                <w:rFonts w:ascii="Times New Roman" w:hAnsi="Times New Roman" w:cs="Times New Roman"/>
                <w:sz w:val="22"/>
                <w:szCs w:val="22"/>
              </w:rPr>
            </w:pPr>
            <w:r w:rsidRPr="00922C1F">
              <w:rPr>
                <w:rFonts w:ascii="Times New Roman" w:hAnsi="Times New Roman" w:cs="Times New Roman"/>
                <w:sz w:val="22"/>
                <w:szCs w:val="22"/>
              </w:rPr>
              <w:t>3,4</w:t>
            </w:r>
          </w:p>
        </w:tc>
        <w:tc>
          <w:tcPr>
            <w:tcW w:w="1756" w:type="dxa"/>
            <w:noWrap/>
            <w:hideMark/>
          </w:tcPr>
          <w:p w14:paraId="0CE9C398" w14:textId="293A2209" w:rsidR="00922C1F" w:rsidRPr="00922C1F" w:rsidRDefault="00922C1F" w:rsidP="00922C1F">
            <w:pPr>
              <w:pStyle w:val="NoSpacing"/>
              <w:jc w:val="both"/>
              <w:rPr>
                <w:rFonts w:ascii="Times New Roman" w:hAnsi="Times New Roman" w:cs="Times New Roman"/>
                <w:sz w:val="22"/>
                <w:szCs w:val="22"/>
              </w:rPr>
            </w:pPr>
            <w:r w:rsidRPr="00922C1F">
              <w:rPr>
                <w:rFonts w:ascii="Times New Roman" w:hAnsi="Times New Roman" w:cs="Times New Roman"/>
                <w:sz w:val="22"/>
                <w:szCs w:val="22"/>
              </w:rPr>
              <w:t>4,8</w:t>
            </w:r>
          </w:p>
        </w:tc>
        <w:tc>
          <w:tcPr>
            <w:tcW w:w="1647" w:type="dxa"/>
            <w:noWrap/>
            <w:hideMark/>
          </w:tcPr>
          <w:p w14:paraId="7F016060" w14:textId="32BDFA84" w:rsidR="00922C1F" w:rsidRPr="00922C1F" w:rsidRDefault="00922C1F" w:rsidP="00922C1F">
            <w:pPr>
              <w:pStyle w:val="NoSpacing"/>
              <w:jc w:val="both"/>
              <w:rPr>
                <w:rFonts w:ascii="Times New Roman" w:hAnsi="Times New Roman" w:cs="Times New Roman"/>
                <w:sz w:val="22"/>
                <w:szCs w:val="22"/>
              </w:rPr>
            </w:pPr>
            <w:r w:rsidRPr="00922C1F">
              <w:rPr>
                <w:rFonts w:ascii="Times New Roman" w:hAnsi="Times New Roman" w:cs="Times New Roman"/>
                <w:sz w:val="22"/>
                <w:szCs w:val="22"/>
              </w:rPr>
              <w:t>3,88</w:t>
            </w:r>
          </w:p>
        </w:tc>
        <w:tc>
          <w:tcPr>
            <w:tcW w:w="1675" w:type="dxa"/>
            <w:noWrap/>
            <w:hideMark/>
          </w:tcPr>
          <w:p w14:paraId="72DB51FC" w14:textId="6CF780CB" w:rsidR="00922C1F" w:rsidRPr="00922C1F" w:rsidRDefault="00922C1F" w:rsidP="00922C1F">
            <w:pPr>
              <w:pStyle w:val="NoSpacing"/>
              <w:jc w:val="both"/>
              <w:rPr>
                <w:rFonts w:ascii="Times New Roman" w:hAnsi="Times New Roman" w:cs="Times New Roman"/>
                <w:sz w:val="22"/>
                <w:szCs w:val="22"/>
              </w:rPr>
            </w:pPr>
            <w:r w:rsidRPr="00922C1F">
              <w:rPr>
                <w:rFonts w:ascii="Times New Roman" w:hAnsi="Times New Roman" w:cs="Times New Roman"/>
                <w:sz w:val="22"/>
                <w:szCs w:val="22"/>
              </w:rPr>
              <w:t>4,8</w:t>
            </w:r>
          </w:p>
        </w:tc>
      </w:tr>
      <w:tr w:rsidR="004A19A6" w:rsidRPr="00922C1F" w14:paraId="53C835ED" w14:textId="77777777" w:rsidTr="004A19A6">
        <w:trPr>
          <w:trHeight w:val="315"/>
        </w:trPr>
        <w:tc>
          <w:tcPr>
            <w:tcW w:w="1647" w:type="dxa"/>
            <w:noWrap/>
            <w:hideMark/>
          </w:tcPr>
          <w:p w14:paraId="0D2A4BE6" w14:textId="033D5325" w:rsidR="00922C1F" w:rsidRPr="00B404A8" w:rsidRDefault="00922C1F" w:rsidP="00922C1F">
            <w:pPr>
              <w:pStyle w:val="NoSpacing"/>
              <w:jc w:val="both"/>
              <w:rPr>
                <w:rFonts w:ascii="Times New Roman" w:hAnsi="Times New Roman" w:cs="Times New Roman"/>
                <w:b/>
                <w:bCs/>
                <w:sz w:val="22"/>
                <w:szCs w:val="22"/>
              </w:rPr>
            </w:pPr>
            <w:r w:rsidRPr="00B404A8">
              <w:rPr>
                <w:rFonts w:ascii="Times New Roman" w:hAnsi="Times New Roman" w:cs="Times New Roman"/>
                <w:b/>
                <w:bCs/>
                <w:sz w:val="22"/>
                <w:szCs w:val="22"/>
              </w:rPr>
              <w:t>Verslo vadyba ir marketingas</w:t>
            </w:r>
          </w:p>
        </w:tc>
        <w:tc>
          <w:tcPr>
            <w:tcW w:w="1538" w:type="dxa"/>
            <w:noWrap/>
            <w:hideMark/>
          </w:tcPr>
          <w:p w14:paraId="2AAE6337" w14:textId="7F82D714" w:rsidR="00922C1F" w:rsidRPr="00B404A8" w:rsidRDefault="00922C1F" w:rsidP="00922C1F">
            <w:pPr>
              <w:pStyle w:val="NoSpacing"/>
              <w:jc w:val="both"/>
              <w:rPr>
                <w:rFonts w:ascii="Times New Roman" w:hAnsi="Times New Roman" w:cs="Times New Roman"/>
                <w:b/>
                <w:bCs/>
                <w:sz w:val="22"/>
                <w:szCs w:val="22"/>
              </w:rPr>
            </w:pPr>
            <w:r w:rsidRPr="00B404A8">
              <w:rPr>
                <w:rFonts w:ascii="Times New Roman" w:hAnsi="Times New Roman" w:cs="Times New Roman"/>
                <w:b/>
                <w:bCs/>
                <w:sz w:val="22"/>
                <w:szCs w:val="22"/>
              </w:rPr>
              <w:t>20</w:t>
            </w:r>
          </w:p>
        </w:tc>
        <w:tc>
          <w:tcPr>
            <w:tcW w:w="1549" w:type="dxa"/>
            <w:noWrap/>
            <w:hideMark/>
          </w:tcPr>
          <w:p w14:paraId="7F20F258" w14:textId="6C19638D" w:rsidR="00922C1F" w:rsidRPr="00B404A8" w:rsidRDefault="00922C1F" w:rsidP="00922C1F">
            <w:pPr>
              <w:pStyle w:val="NoSpacing"/>
              <w:jc w:val="both"/>
              <w:rPr>
                <w:rFonts w:ascii="Times New Roman" w:hAnsi="Times New Roman" w:cs="Times New Roman"/>
                <w:b/>
                <w:bCs/>
                <w:sz w:val="22"/>
                <w:szCs w:val="22"/>
              </w:rPr>
            </w:pPr>
            <w:r w:rsidRPr="00B404A8">
              <w:rPr>
                <w:rFonts w:ascii="Times New Roman" w:hAnsi="Times New Roman" w:cs="Times New Roman"/>
                <w:b/>
                <w:bCs/>
                <w:sz w:val="22"/>
                <w:szCs w:val="22"/>
              </w:rPr>
              <w:t>3,73</w:t>
            </w:r>
          </w:p>
        </w:tc>
        <w:tc>
          <w:tcPr>
            <w:tcW w:w="1756" w:type="dxa"/>
            <w:noWrap/>
            <w:hideMark/>
          </w:tcPr>
          <w:p w14:paraId="2DFE111B" w14:textId="7E1C310E" w:rsidR="00922C1F" w:rsidRPr="00B404A8" w:rsidRDefault="00922C1F" w:rsidP="00922C1F">
            <w:pPr>
              <w:pStyle w:val="NoSpacing"/>
              <w:jc w:val="both"/>
              <w:rPr>
                <w:rFonts w:ascii="Times New Roman" w:hAnsi="Times New Roman" w:cs="Times New Roman"/>
                <w:b/>
                <w:bCs/>
                <w:sz w:val="22"/>
                <w:szCs w:val="22"/>
              </w:rPr>
            </w:pPr>
            <w:r w:rsidRPr="00B404A8">
              <w:rPr>
                <w:rFonts w:ascii="Times New Roman" w:hAnsi="Times New Roman" w:cs="Times New Roman"/>
                <w:b/>
                <w:bCs/>
                <w:sz w:val="22"/>
                <w:szCs w:val="22"/>
              </w:rPr>
              <w:t>4,32</w:t>
            </w:r>
          </w:p>
        </w:tc>
        <w:tc>
          <w:tcPr>
            <w:tcW w:w="1647" w:type="dxa"/>
            <w:noWrap/>
            <w:hideMark/>
          </w:tcPr>
          <w:p w14:paraId="06E30B4F" w14:textId="12963FAB" w:rsidR="00922C1F" w:rsidRPr="00B404A8" w:rsidRDefault="00922C1F" w:rsidP="00922C1F">
            <w:pPr>
              <w:pStyle w:val="NoSpacing"/>
              <w:jc w:val="both"/>
              <w:rPr>
                <w:rFonts w:ascii="Times New Roman" w:hAnsi="Times New Roman" w:cs="Times New Roman"/>
                <w:b/>
                <w:bCs/>
                <w:sz w:val="22"/>
                <w:szCs w:val="22"/>
              </w:rPr>
            </w:pPr>
            <w:r w:rsidRPr="00B404A8">
              <w:rPr>
                <w:rFonts w:ascii="Times New Roman" w:hAnsi="Times New Roman" w:cs="Times New Roman"/>
                <w:b/>
                <w:bCs/>
                <w:sz w:val="22"/>
                <w:szCs w:val="22"/>
              </w:rPr>
              <w:t>3,86</w:t>
            </w:r>
          </w:p>
        </w:tc>
        <w:tc>
          <w:tcPr>
            <w:tcW w:w="1675" w:type="dxa"/>
            <w:noWrap/>
            <w:hideMark/>
          </w:tcPr>
          <w:p w14:paraId="4F3588A6" w14:textId="2DB6FEF0" w:rsidR="00922C1F" w:rsidRPr="00B404A8" w:rsidRDefault="00922C1F" w:rsidP="00922C1F">
            <w:pPr>
              <w:pStyle w:val="NoSpacing"/>
              <w:jc w:val="both"/>
              <w:rPr>
                <w:rFonts w:ascii="Times New Roman" w:hAnsi="Times New Roman" w:cs="Times New Roman"/>
                <w:b/>
                <w:bCs/>
                <w:sz w:val="22"/>
                <w:szCs w:val="22"/>
              </w:rPr>
            </w:pPr>
            <w:r w:rsidRPr="00B404A8">
              <w:rPr>
                <w:rFonts w:ascii="Times New Roman" w:hAnsi="Times New Roman" w:cs="Times New Roman"/>
                <w:b/>
                <w:bCs/>
                <w:sz w:val="22"/>
                <w:szCs w:val="22"/>
              </w:rPr>
              <w:t>4,53</w:t>
            </w:r>
          </w:p>
        </w:tc>
      </w:tr>
      <w:tr w:rsidR="004A19A6" w:rsidRPr="00922C1F" w14:paraId="638EB923" w14:textId="77777777" w:rsidTr="004A19A6">
        <w:trPr>
          <w:trHeight w:val="315"/>
        </w:trPr>
        <w:tc>
          <w:tcPr>
            <w:tcW w:w="1647" w:type="dxa"/>
            <w:noWrap/>
            <w:hideMark/>
          </w:tcPr>
          <w:p w14:paraId="42C994F9" w14:textId="167A6282" w:rsidR="00922C1F" w:rsidRPr="00922C1F" w:rsidRDefault="00922C1F" w:rsidP="00922C1F">
            <w:pPr>
              <w:pStyle w:val="NoSpacing"/>
              <w:jc w:val="both"/>
              <w:rPr>
                <w:rFonts w:ascii="Times New Roman" w:hAnsi="Times New Roman" w:cs="Times New Roman"/>
                <w:sz w:val="22"/>
                <w:szCs w:val="22"/>
              </w:rPr>
            </w:pPr>
            <w:r>
              <w:rPr>
                <w:rFonts w:ascii="Times New Roman" w:hAnsi="Times New Roman" w:cs="Times New Roman"/>
                <w:sz w:val="22"/>
                <w:szCs w:val="22"/>
              </w:rPr>
              <w:t>V</w:t>
            </w:r>
            <w:r w:rsidRPr="00922C1F">
              <w:rPr>
                <w:rFonts w:ascii="Times New Roman" w:hAnsi="Times New Roman" w:cs="Times New Roman"/>
                <w:sz w:val="22"/>
                <w:szCs w:val="22"/>
              </w:rPr>
              <w:t>erslo vadyba ir marketingas (</w:t>
            </w:r>
            <w:r>
              <w:rPr>
                <w:rFonts w:ascii="Times New Roman" w:hAnsi="Times New Roman" w:cs="Times New Roman"/>
                <w:sz w:val="22"/>
                <w:szCs w:val="22"/>
              </w:rPr>
              <w:t>T</w:t>
            </w:r>
            <w:r w:rsidRPr="00922C1F">
              <w:rPr>
                <w:rFonts w:ascii="Times New Roman" w:hAnsi="Times New Roman" w:cs="Times New Roman"/>
                <w:sz w:val="22"/>
                <w:szCs w:val="22"/>
              </w:rPr>
              <w:t xml:space="preserve">eam </w:t>
            </w:r>
            <w:r>
              <w:rPr>
                <w:rFonts w:ascii="Times New Roman" w:hAnsi="Times New Roman" w:cs="Times New Roman"/>
                <w:sz w:val="22"/>
                <w:szCs w:val="22"/>
              </w:rPr>
              <w:t>A</w:t>
            </w:r>
            <w:r w:rsidRPr="00922C1F">
              <w:rPr>
                <w:rFonts w:ascii="Times New Roman" w:hAnsi="Times New Roman" w:cs="Times New Roman"/>
                <w:sz w:val="22"/>
                <w:szCs w:val="22"/>
              </w:rPr>
              <w:t>cademy metodu)</w:t>
            </w:r>
          </w:p>
        </w:tc>
        <w:tc>
          <w:tcPr>
            <w:tcW w:w="1538" w:type="dxa"/>
            <w:noWrap/>
            <w:hideMark/>
          </w:tcPr>
          <w:p w14:paraId="4A64E00F" w14:textId="423B16F5" w:rsidR="00922C1F" w:rsidRPr="00922C1F" w:rsidRDefault="00922C1F" w:rsidP="00922C1F">
            <w:pPr>
              <w:pStyle w:val="NoSpacing"/>
              <w:jc w:val="both"/>
              <w:rPr>
                <w:rFonts w:ascii="Times New Roman" w:hAnsi="Times New Roman" w:cs="Times New Roman"/>
                <w:sz w:val="22"/>
                <w:szCs w:val="22"/>
              </w:rPr>
            </w:pPr>
            <w:r w:rsidRPr="00922C1F">
              <w:rPr>
                <w:rFonts w:ascii="Times New Roman" w:hAnsi="Times New Roman" w:cs="Times New Roman"/>
                <w:sz w:val="22"/>
                <w:szCs w:val="22"/>
              </w:rPr>
              <w:t>2</w:t>
            </w:r>
          </w:p>
        </w:tc>
        <w:tc>
          <w:tcPr>
            <w:tcW w:w="1549" w:type="dxa"/>
            <w:noWrap/>
            <w:hideMark/>
          </w:tcPr>
          <w:p w14:paraId="1AF483DB" w14:textId="60115312" w:rsidR="00922C1F" w:rsidRPr="00922C1F" w:rsidRDefault="00922C1F" w:rsidP="00922C1F">
            <w:pPr>
              <w:pStyle w:val="NoSpacing"/>
              <w:jc w:val="both"/>
              <w:rPr>
                <w:rFonts w:ascii="Times New Roman" w:hAnsi="Times New Roman" w:cs="Times New Roman"/>
                <w:sz w:val="22"/>
                <w:szCs w:val="22"/>
              </w:rPr>
            </w:pPr>
            <w:r w:rsidRPr="00922C1F">
              <w:rPr>
                <w:rFonts w:ascii="Times New Roman" w:hAnsi="Times New Roman" w:cs="Times New Roman"/>
                <w:sz w:val="22"/>
                <w:szCs w:val="22"/>
              </w:rPr>
              <w:t>2,9</w:t>
            </w:r>
          </w:p>
        </w:tc>
        <w:tc>
          <w:tcPr>
            <w:tcW w:w="1756" w:type="dxa"/>
            <w:noWrap/>
            <w:hideMark/>
          </w:tcPr>
          <w:p w14:paraId="31732B52" w14:textId="679D718A" w:rsidR="00922C1F" w:rsidRPr="00922C1F" w:rsidRDefault="00922C1F" w:rsidP="00922C1F">
            <w:pPr>
              <w:pStyle w:val="NoSpacing"/>
              <w:jc w:val="both"/>
              <w:rPr>
                <w:rFonts w:ascii="Times New Roman" w:hAnsi="Times New Roman" w:cs="Times New Roman"/>
                <w:sz w:val="22"/>
                <w:szCs w:val="22"/>
              </w:rPr>
            </w:pPr>
            <w:r w:rsidRPr="00922C1F">
              <w:rPr>
                <w:rFonts w:ascii="Times New Roman" w:hAnsi="Times New Roman" w:cs="Times New Roman"/>
                <w:sz w:val="22"/>
                <w:szCs w:val="22"/>
              </w:rPr>
              <w:t>4</w:t>
            </w:r>
          </w:p>
        </w:tc>
        <w:tc>
          <w:tcPr>
            <w:tcW w:w="1647" w:type="dxa"/>
            <w:noWrap/>
            <w:hideMark/>
          </w:tcPr>
          <w:p w14:paraId="2A51BC8F" w14:textId="5B20B054" w:rsidR="00922C1F" w:rsidRPr="00922C1F" w:rsidRDefault="00922C1F" w:rsidP="00922C1F">
            <w:pPr>
              <w:pStyle w:val="NoSpacing"/>
              <w:jc w:val="both"/>
              <w:rPr>
                <w:rFonts w:ascii="Times New Roman" w:hAnsi="Times New Roman" w:cs="Times New Roman"/>
                <w:sz w:val="22"/>
                <w:szCs w:val="22"/>
              </w:rPr>
            </w:pPr>
            <w:r w:rsidRPr="00922C1F">
              <w:rPr>
                <w:rFonts w:ascii="Times New Roman" w:hAnsi="Times New Roman" w:cs="Times New Roman"/>
                <w:sz w:val="22"/>
                <w:szCs w:val="22"/>
              </w:rPr>
              <w:t>3,88</w:t>
            </w:r>
          </w:p>
        </w:tc>
        <w:tc>
          <w:tcPr>
            <w:tcW w:w="1675" w:type="dxa"/>
            <w:noWrap/>
            <w:hideMark/>
          </w:tcPr>
          <w:p w14:paraId="1CBB96A3" w14:textId="3A4D00D1" w:rsidR="00922C1F" w:rsidRPr="00922C1F" w:rsidRDefault="00922C1F" w:rsidP="00922C1F">
            <w:pPr>
              <w:pStyle w:val="NoSpacing"/>
              <w:jc w:val="both"/>
              <w:rPr>
                <w:rFonts w:ascii="Times New Roman" w:hAnsi="Times New Roman" w:cs="Times New Roman"/>
                <w:sz w:val="22"/>
                <w:szCs w:val="22"/>
              </w:rPr>
            </w:pPr>
            <w:r w:rsidRPr="00922C1F">
              <w:rPr>
                <w:rFonts w:ascii="Times New Roman" w:hAnsi="Times New Roman" w:cs="Times New Roman"/>
                <w:sz w:val="22"/>
                <w:szCs w:val="22"/>
              </w:rPr>
              <w:t>4</w:t>
            </w:r>
          </w:p>
        </w:tc>
      </w:tr>
      <w:tr w:rsidR="004A19A6" w:rsidRPr="00922C1F" w14:paraId="39B942C8" w14:textId="77777777" w:rsidTr="004A19A6">
        <w:trPr>
          <w:trHeight w:val="315"/>
        </w:trPr>
        <w:tc>
          <w:tcPr>
            <w:tcW w:w="1647" w:type="dxa"/>
            <w:noWrap/>
            <w:hideMark/>
          </w:tcPr>
          <w:p w14:paraId="75617051" w14:textId="0FE9ED9D" w:rsidR="00922C1F" w:rsidRPr="00B404A8" w:rsidRDefault="00922C1F" w:rsidP="00922C1F">
            <w:pPr>
              <w:pStyle w:val="NoSpacing"/>
              <w:jc w:val="both"/>
              <w:rPr>
                <w:rFonts w:ascii="Times New Roman" w:hAnsi="Times New Roman" w:cs="Times New Roman"/>
                <w:b/>
                <w:bCs/>
                <w:sz w:val="22"/>
                <w:szCs w:val="22"/>
              </w:rPr>
            </w:pPr>
            <w:r w:rsidRPr="00B404A8">
              <w:rPr>
                <w:rFonts w:ascii="Times New Roman" w:hAnsi="Times New Roman" w:cs="Times New Roman"/>
                <w:b/>
                <w:bCs/>
                <w:sz w:val="22"/>
                <w:szCs w:val="22"/>
              </w:rPr>
              <w:t>Žaidimų kūrimas</w:t>
            </w:r>
          </w:p>
        </w:tc>
        <w:tc>
          <w:tcPr>
            <w:tcW w:w="1538" w:type="dxa"/>
            <w:noWrap/>
            <w:hideMark/>
          </w:tcPr>
          <w:p w14:paraId="361ED640" w14:textId="0DFB3CD9" w:rsidR="00922C1F" w:rsidRPr="00B404A8" w:rsidRDefault="00922C1F" w:rsidP="00922C1F">
            <w:pPr>
              <w:pStyle w:val="NoSpacing"/>
              <w:jc w:val="both"/>
              <w:rPr>
                <w:rFonts w:ascii="Times New Roman" w:hAnsi="Times New Roman" w:cs="Times New Roman"/>
                <w:b/>
                <w:bCs/>
                <w:sz w:val="22"/>
                <w:szCs w:val="22"/>
              </w:rPr>
            </w:pPr>
            <w:r w:rsidRPr="00B404A8">
              <w:rPr>
                <w:rFonts w:ascii="Times New Roman" w:hAnsi="Times New Roman" w:cs="Times New Roman"/>
                <w:b/>
                <w:bCs/>
                <w:sz w:val="22"/>
                <w:szCs w:val="22"/>
              </w:rPr>
              <w:t>14</w:t>
            </w:r>
          </w:p>
        </w:tc>
        <w:tc>
          <w:tcPr>
            <w:tcW w:w="1549" w:type="dxa"/>
            <w:noWrap/>
            <w:hideMark/>
          </w:tcPr>
          <w:p w14:paraId="580E34A2" w14:textId="68AF3007" w:rsidR="00922C1F" w:rsidRPr="00B404A8" w:rsidRDefault="00922C1F" w:rsidP="00922C1F">
            <w:pPr>
              <w:pStyle w:val="NoSpacing"/>
              <w:jc w:val="both"/>
              <w:rPr>
                <w:rFonts w:ascii="Times New Roman" w:hAnsi="Times New Roman" w:cs="Times New Roman"/>
                <w:b/>
                <w:bCs/>
                <w:sz w:val="22"/>
                <w:szCs w:val="22"/>
              </w:rPr>
            </w:pPr>
            <w:r w:rsidRPr="00B404A8">
              <w:rPr>
                <w:rFonts w:ascii="Times New Roman" w:hAnsi="Times New Roman" w:cs="Times New Roman"/>
                <w:b/>
                <w:bCs/>
                <w:sz w:val="22"/>
                <w:szCs w:val="22"/>
              </w:rPr>
              <w:t>3,79</w:t>
            </w:r>
          </w:p>
        </w:tc>
        <w:tc>
          <w:tcPr>
            <w:tcW w:w="1756" w:type="dxa"/>
            <w:noWrap/>
            <w:hideMark/>
          </w:tcPr>
          <w:p w14:paraId="34060D75" w14:textId="591A6A52" w:rsidR="00922C1F" w:rsidRPr="00B404A8" w:rsidRDefault="00922C1F" w:rsidP="00922C1F">
            <w:pPr>
              <w:pStyle w:val="NoSpacing"/>
              <w:jc w:val="both"/>
              <w:rPr>
                <w:rFonts w:ascii="Times New Roman" w:hAnsi="Times New Roman" w:cs="Times New Roman"/>
                <w:b/>
                <w:bCs/>
                <w:sz w:val="22"/>
                <w:szCs w:val="22"/>
              </w:rPr>
            </w:pPr>
            <w:r w:rsidRPr="00B404A8">
              <w:rPr>
                <w:rFonts w:ascii="Times New Roman" w:hAnsi="Times New Roman" w:cs="Times New Roman"/>
                <w:b/>
                <w:bCs/>
                <w:sz w:val="22"/>
                <w:szCs w:val="22"/>
              </w:rPr>
              <w:t>3,83</w:t>
            </w:r>
          </w:p>
        </w:tc>
        <w:tc>
          <w:tcPr>
            <w:tcW w:w="1647" w:type="dxa"/>
            <w:noWrap/>
            <w:hideMark/>
          </w:tcPr>
          <w:p w14:paraId="673F1CD7" w14:textId="3DD63C5D" w:rsidR="00922C1F" w:rsidRPr="00B404A8" w:rsidRDefault="00922C1F" w:rsidP="00922C1F">
            <w:pPr>
              <w:pStyle w:val="NoSpacing"/>
              <w:jc w:val="both"/>
              <w:rPr>
                <w:rFonts w:ascii="Times New Roman" w:hAnsi="Times New Roman" w:cs="Times New Roman"/>
                <w:b/>
                <w:bCs/>
                <w:sz w:val="22"/>
                <w:szCs w:val="22"/>
              </w:rPr>
            </w:pPr>
            <w:r w:rsidRPr="00B404A8">
              <w:rPr>
                <w:rFonts w:ascii="Times New Roman" w:hAnsi="Times New Roman" w:cs="Times New Roman"/>
                <w:b/>
                <w:bCs/>
                <w:sz w:val="22"/>
                <w:szCs w:val="22"/>
              </w:rPr>
              <w:t>4,23</w:t>
            </w:r>
          </w:p>
        </w:tc>
        <w:tc>
          <w:tcPr>
            <w:tcW w:w="1675" w:type="dxa"/>
            <w:noWrap/>
            <w:hideMark/>
          </w:tcPr>
          <w:p w14:paraId="7B424E0D" w14:textId="67D83C93" w:rsidR="00922C1F" w:rsidRPr="00B404A8" w:rsidRDefault="00922C1F" w:rsidP="00922C1F">
            <w:pPr>
              <w:pStyle w:val="NoSpacing"/>
              <w:jc w:val="both"/>
              <w:rPr>
                <w:rFonts w:ascii="Times New Roman" w:hAnsi="Times New Roman" w:cs="Times New Roman"/>
                <w:b/>
                <w:bCs/>
                <w:sz w:val="22"/>
                <w:szCs w:val="22"/>
              </w:rPr>
            </w:pPr>
            <w:r w:rsidRPr="00B404A8">
              <w:rPr>
                <w:rFonts w:ascii="Times New Roman" w:hAnsi="Times New Roman" w:cs="Times New Roman"/>
                <w:b/>
                <w:bCs/>
                <w:sz w:val="22"/>
                <w:szCs w:val="22"/>
              </w:rPr>
              <w:t>4,13</w:t>
            </w:r>
          </w:p>
        </w:tc>
      </w:tr>
    </w:tbl>
    <w:p w14:paraId="5E0BF7EE" w14:textId="77777777" w:rsidR="006D0A0A" w:rsidRDefault="006D0A0A" w:rsidP="00B404A8">
      <w:pPr>
        <w:pStyle w:val="NoSpacing"/>
        <w:jc w:val="both"/>
        <w:rPr>
          <w:rFonts w:ascii="Times New Roman" w:hAnsi="Times New Roman" w:cs="Times New Roman"/>
        </w:rPr>
      </w:pPr>
    </w:p>
    <w:p w14:paraId="6138F664" w14:textId="15CA5330" w:rsidR="00A33A39" w:rsidRPr="00A06D30" w:rsidRDefault="00650BE6" w:rsidP="00A06D30">
      <w:pPr>
        <w:pStyle w:val="Heading1"/>
        <w:numPr>
          <w:ilvl w:val="0"/>
          <w:numId w:val="13"/>
        </w:numPr>
        <w:jc w:val="center"/>
        <w:rPr>
          <w:rFonts w:ascii="Times New Roman" w:hAnsi="Times New Roman" w:cs="Times New Roman"/>
          <w:color w:val="auto"/>
          <w:sz w:val="24"/>
          <w:szCs w:val="24"/>
        </w:rPr>
      </w:pPr>
      <w:bookmarkStart w:id="11" w:name="_Toc204110127"/>
      <w:r w:rsidRPr="00A06D30">
        <w:rPr>
          <w:rFonts w:ascii="Times New Roman" w:hAnsi="Times New Roman" w:cs="Times New Roman"/>
          <w:color w:val="auto"/>
          <w:sz w:val="24"/>
          <w:szCs w:val="24"/>
        </w:rPr>
        <w:t xml:space="preserve">IŠVADOS IR </w:t>
      </w:r>
      <w:r w:rsidR="00D21CC2" w:rsidRPr="00A06D30">
        <w:rPr>
          <w:rFonts w:ascii="Times New Roman" w:hAnsi="Times New Roman" w:cs="Times New Roman"/>
          <w:color w:val="auto"/>
          <w:sz w:val="24"/>
          <w:szCs w:val="24"/>
        </w:rPr>
        <w:t>PASIŪLYMAI</w:t>
      </w:r>
      <w:bookmarkEnd w:id="11"/>
    </w:p>
    <w:p w14:paraId="0C3B6183" w14:textId="77777777" w:rsidR="00527EAB" w:rsidRDefault="00527EAB" w:rsidP="00527EAB">
      <w:pPr>
        <w:pStyle w:val="NoSpacing"/>
        <w:ind w:firstLine="709"/>
        <w:jc w:val="both"/>
        <w:rPr>
          <w:rFonts w:ascii="Times New Roman" w:hAnsi="Times New Roman" w:cs="Times New Roman"/>
        </w:rPr>
      </w:pPr>
    </w:p>
    <w:p w14:paraId="5C7B8208" w14:textId="566C9D28" w:rsidR="00527EAB" w:rsidRPr="00527EAB" w:rsidRDefault="00527EAB" w:rsidP="00527EAB">
      <w:pPr>
        <w:pStyle w:val="NoSpacing"/>
        <w:ind w:firstLine="709"/>
        <w:jc w:val="both"/>
        <w:rPr>
          <w:rFonts w:ascii="Times New Roman" w:hAnsi="Times New Roman" w:cs="Times New Roman"/>
        </w:rPr>
      </w:pPr>
      <w:r w:rsidRPr="00527EAB">
        <w:rPr>
          <w:rFonts w:ascii="Times New Roman" w:hAnsi="Times New Roman" w:cs="Times New Roman"/>
        </w:rPr>
        <w:t xml:space="preserve">Analizės rezultatai rodo, kad didžioji dalis Vilniaus verslo kolegijos absolventų palankiai vertina baigiamųjų darbų rengimo ir gynimo procesą. Studentai akcentuoja konstruktyvų bendradarbiavimą su darbo vadovais, aiškius metodinius reikalavimus, suprantamą struktūrą bei galimybę įgyti praktinių ir profesinių įgūdžių. Ypač vertinama </w:t>
      </w:r>
      <w:r>
        <w:rPr>
          <w:rFonts w:ascii="Times New Roman" w:hAnsi="Times New Roman" w:cs="Times New Roman"/>
        </w:rPr>
        <w:t xml:space="preserve">darbo </w:t>
      </w:r>
      <w:r w:rsidRPr="00527EAB">
        <w:rPr>
          <w:rFonts w:ascii="Times New Roman" w:hAnsi="Times New Roman" w:cs="Times New Roman"/>
        </w:rPr>
        <w:t>vadovų kompetencija, reakcija į studentų užklausas ir gebėjimas padėti struktūruoti baigiamąjį darbą, kas sudaro sąlygas sėkmingai įgyvendinti visą rašymo procesą.</w:t>
      </w:r>
    </w:p>
    <w:p w14:paraId="09384BB2" w14:textId="6CEFFEB2" w:rsidR="00527EAB" w:rsidRDefault="00527EAB" w:rsidP="000D3B59">
      <w:pPr>
        <w:pStyle w:val="NoSpacing"/>
        <w:ind w:firstLine="709"/>
        <w:jc w:val="both"/>
        <w:rPr>
          <w:rFonts w:ascii="Times New Roman" w:hAnsi="Times New Roman" w:cs="Times New Roman"/>
        </w:rPr>
      </w:pPr>
      <w:r w:rsidRPr="00527EAB">
        <w:rPr>
          <w:rFonts w:ascii="Times New Roman" w:hAnsi="Times New Roman" w:cs="Times New Roman"/>
        </w:rPr>
        <w:t>Visgi analizuojant studentų pateiktus atsakymus bei atvirus komentarus, išryškėja tam tikri probleminiai aspektai, kuriems reikalingas sisteminis dėmesys. Pagrindiniai iš jų – nepakankamas informacijos apie proceso eigą pateikimas, netolygus vadovų įsitraukimas ir skirtinga konsultacijų kokybė, taip pat trūkstamas praktinis pasiruošimas baigiamųjų darbų gynimui.</w:t>
      </w:r>
    </w:p>
    <w:p w14:paraId="31348798" w14:textId="77777777" w:rsidR="000D3B59" w:rsidRPr="00527EAB" w:rsidRDefault="000D3B59" w:rsidP="00527EAB">
      <w:pPr>
        <w:pStyle w:val="NoSpacing"/>
        <w:ind w:firstLine="709"/>
        <w:jc w:val="both"/>
        <w:rPr>
          <w:rFonts w:ascii="Times New Roman" w:hAnsi="Times New Roman" w:cs="Times New Roman"/>
        </w:rPr>
      </w:pPr>
    </w:p>
    <w:p w14:paraId="4FBC9686" w14:textId="77777777" w:rsidR="00527EAB" w:rsidRPr="00527EAB" w:rsidRDefault="00527EAB" w:rsidP="00527EAB">
      <w:pPr>
        <w:pStyle w:val="NoSpacing"/>
        <w:jc w:val="both"/>
        <w:rPr>
          <w:rFonts w:ascii="Times New Roman" w:hAnsi="Times New Roman" w:cs="Times New Roman"/>
        </w:rPr>
      </w:pPr>
      <w:r w:rsidRPr="00527EAB">
        <w:rPr>
          <w:rFonts w:ascii="Times New Roman" w:hAnsi="Times New Roman" w:cs="Times New Roman"/>
        </w:rPr>
        <w:lastRenderedPageBreak/>
        <w:t>Atsižvelgiant į tai, rekomenduojama:</w:t>
      </w:r>
    </w:p>
    <w:p w14:paraId="10E768A0" w14:textId="18588525" w:rsidR="00527EAB" w:rsidRPr="00527EAB" w:rsidRDefault="00527EAB" w:rsidP="00AF5758">
      <w:pPr>
        <w:pStyle w:val="NoSpacing"/>
        <w:numPr>
          <w:ilvl w:val="0"/>
          <w:numId w:val="14"/>
        </w:numPr>
        <w:tabs>
          <w:tab w:val="clear" w:pos="720"/>
          <w:tab w:val="num" w:pos="0"/>
        </w:tabs>
        <w:ind w:left="0" w:firstLine="360"/>
        <w:jc w:val="both"/>
        <w:rPr>
          <w:rFonts w:ascii="Times New Roman" w:hAnsi="Times New Roman" w:cs="Times New Roman"/>
        </w:rPr>
      </w:pPr>
      <w:r w:rsidRPr="00527EAB">
        <w:rPr>
          <w:rFonts w:ascii="Times New Roman" w:hAnsi="Times New Roman" w:cs="Times New Roman"/>
          <w:b/>
          <w:bCs/>
        </w:rPr>
        <w:t>Sustiprinti komunikacijos kanalus ir jų nuoseklumą</w:t>
      </w:r>
      <w:r w:rsidR="00173F82">
        <w:rPr>
          <w:rFonts w:ascii="Times New Roman" w:hAnsi="Times New Roman" w:cs="Times New Roman"/>
        </w:rPr>
        <w:t xml:space="preserve"> </w:t>
      </w:r>
      <w:r w:rsidRPr="00527EAB">
        <w:rPr>
          <w:rFonts w:ascii="Times New Roman" w:hAnsi="Times New Roman" w:cs="Times New Roman"/>
        </w:rPr>
        <w:t>– visa svarbi informacija apie baigiamųjų darbų eigą turėtų būti pateikiama struktūruotai, nuosekliai ir anksčiau. Rekomenduojama informaciją pateikti ne tik per Moodle platformą, bet ir papildomai per oficialų el. paštą bei sukurti specialų informacinį puslapį ar skiltį, pasiekiamą visiems studentams.</w:t>
      </w:r>
    </w:p>
    <w:p w14:paraId="18A582B7" w14:textId="5908B784" w:rsidR="00527EAB" w:rsidRPr="00527EAB" w:rsidRDefault="00527EAB" w:rsidP="00AF5758">
      <w:pPr>
        <w:pStyle w:val="NoSpacing"/>
        <w:numPr>
          <w:ilvl w:val="0"/>
          <w:numId w:val="14"/>
        </w:numPr>
        <w:ind w:left="0" w:firstLine="360"/>
        <w:jc w:val="both"/>
        <w:rPr>
          <w:rFonts w:ascii="Times New Roman" w:hAnsi="Times New Roman" w:cs="Times New Roman"/>
        </w:rPr>
      </w:pPr>
      <w:r w:rsidRPr="00527EAB">
        <w:rPr>
          <w:rFonts w:ascii="Times New Roman" w:hAnsi="Times New Roman" w:cs="Times New Roman"/>
          <w:b/>
          <w:bCs/>
        </w:rPr>
        <w:t xml:space="preserve">Standartizuoti </w:t>
      </w:r>
      <w:r w:rsidR="00AF5758">
        <w:rPr>
          <w:rFonts w:ascii="Times New Roman" w:hAnsi="Times New Roman" w:cs="Times New Roman"/>
          <w:b/>
          <w:bCs/>
        </w:rPr>
        <w:t xml:space="preserve">darbo </w:t>
      </w:r>
      <w:r w:rsidRPr="00527EAB">
        <w:rPr>
          <w:rFonts w:ascii="Times New Roman" w:hAnsi="Times New Roman" w:cs="Times New Roman"/>
          <w:b/>
          <w:bCs/>
        </w:rPr>
        <w:t>vadovų konsultavimo procesą</w:t>
      </w:r>
      <w:r w:rsidRPr="00527EAB">
        <w:rPr>
          <w:rFonts w:ascii="Times New Roman" w:hAnsi="Times New Roman" w:cs="Times New Roman"/>
        </w:rPr>
        <w:t> – tikslinga nustatyti minimalų konsultacijų skaičių bei vieningus kokybinius konsultavimo principus visiems darbo vadovams. Taip būtų užtikrinta tolygi pagalba visiems studentams, nepriklausomai nuo jų studijų programos ar vadovo.</w:t>
      </w:r>
    </w:p>
    <w:p w14:paraId="20946FFD" w14:textId="2DA6786F" w:rsidR="00527EAB" w:rsidRPr="00527EAB" w:rsidRDefault="00527EAB" w:rsidP="00AF5758">
      <w:pPr>
        <w:pStyle w:val="NoSpacing"/>
        <w:numPr>
          <w:ilvl w:val="0"/>
          <w:numId w:val="14"/>
        </w:numPr>
        <w:tabs>
          <w:tab w:val="clear" w:pos="720"/>
          <w:tab w:val="num" w:pos="142"/>
        </w:tabs>
        <w:ind w:left="0" w:firstLine="360"/>
        <w:jc w:val="both"/>
        <w:rPr>
          <w:rFonts w:ascii="Times New Roman" w:hAnsi="Times New Roman" w:cs="Times New Roman"/>
        </w:rPr>
      </w:pPr>
      <w:r w:rsidRPr="00527EAB">
        <w:rPr>
          <w:rFonts w:ascii="Times New Roman" w:hAnsi="Times New Roman" w:cs="Times New Roman"/>
          <w:b/>
          <w:bCs/>
        </w:rPr>
        <w:t>Organizuoti pasirengimo gynimui seminarus</w:t>
      </w:r>
      <w:r w:rsidR="00173F82">
        <w:rPr>
          <w:rFonts w:ascii="Times New Roman" w:hAnsi="Times New Roman" w:cs="Times New Roman"/>
          <w:b/>
          <w:bCs/>
        </w:rPr>
        <w:t xml:space="preserve"> </w:t>
      </w:r>
      <w:r w:rsidRPr="00527EAB">
        <w:rPr>
          <w:rFonts w:ascii="Times New Roman" w:hAnsi="Times New Roman" w:cs="Times New Roman"/>
        </w:rPr>
        <w:t>– siūloma periodiškai rengti praktinius užsiėmimus, kuriuose studentai galėtų ne tik išmokti struktūruotai pristatyti savo darbą, bet ir susipažinti su realiomis gynimo situacijomis bei komisijos lūkesčiais. Tai padėtų sumažinti stresą ir sustiprintų studentų pasitikėjimą savimi.</w:t>
      </w:r>
    </w:p>
    <w:p w14:paraId="7998F7A7" w14:textId="77777777" w:rsidR="00527EAB" w:rsidRPr="00527EAB" w:rsidRDefault="00527EAB" w:rsidP="00AF5758">
      <w:pPr>
        <w:pStyle w:val="NoSpacing"/>
        <w:numPr>
          <w:ilvl w:val="0"/>
          <w:numId w:val="14"/>
        </w:numPr>
        <w:ind w:left="0" w:firstLine="360"/>
        <w:jc w:val="both"/>
        <w:rPr>
          <w:rFonts w:ascii="Times New Roman" w:hAnsi="Times New Roman" w:cs="Times New Roman"/>
        </w:rPr>
      </w:pPr>
      <w:r w:rsidRPr="00527EAB">
        <w:rPr>
          <w:rFonts w:ascii="Times New Roman" w:hAnsi="Times New Roman" w:cs="Times New Roman"/>
          <w:b/>
          <w:bCs/>
        </w:rPr>
        <w:t>Suteikti daugiau metodinės medžiagos ir pavyzdžių</w:t>
      </w:r>
      <w:r w:rsidRPr="00527EAB">
        <w:rPr>
          <w:rFonts w:ascii="Times New Roman" w:hAnsi="Times New Roman" w:cs="Times New Roman"/>
        </w:rPr>
        <w:t> – rekomenduojama parengti viešai prieinamą baigiamųjų darbų metodinių gairių rinkinį, įskaitant vertinimo kriterijus, pavyzdines struktūras, dažniausiai daromas klaidas ir temų formulavimo patarimus.</w:t>
      </w:r>
    </w:p>
    <w:p w14:paraId="49ED8113" w14:textId="2BACCF23" w:rsidR="00527EAB" w:rsidRPr="00527EAB" w:rsidRDefault="00527EAB" w:rsidP="00AF5758">
      <w:pPr>
        <w:pStyle w:val="NoSpacing"/>
        <w:numPr>
          <w:ilvl w:val="0"/>
          <w:numId w:val="14"/>
        </w:numPr>
        <w:tabs>
          <w:tab w:val="clear" w:pos="720"/>
          <w:tab w:val="num" w:pos="0"/>
        </w:tabs>
        <w:ind w:left="0" w:firstLine="360"/>
        <w:jc w:val="both"/>
        <w:rPr>
          <w:rFonts w:ascii="Times New Roman" w:hAnsi="Times New Roman" w:cs="Times New Roman"/>
        </w:rPr>
      </w:pPr>
      <w:r w:rsidRPr="00527EAB">
        <w:rPr>
          <w:rFonts w:ascii="Times New Roman" w:hAnsi="Times New Roman" w:cs="Times New Roman"/>
          <w:b/>
          <w:bCs/>
        </w:rPr>
        <w:t>Pagerinti administracinės informacijos prieinamumą</w:t>
      </w:r>
      <w:r w:rsidRPr="00527EAB">
        <w:rPr>
          <w:rFonts w:ascii="Times New Roman" w:hAnsi="Times New Roman" w:cs="Times New Roman"/>
        </w:rPr>
        <w:t> – svarbu užtikrinti, kad atsakingi asmenys (pvz.</w:t>
      </w:r>
      <w:r w:rsidR="00601F7F">
        <w:rPr>
          <w:rFonts w:ascii="Times New Roman" w:hAnsi="Times New Roman" w:cs="Times New Roman"/>
        </w:rPr>
        <w:t>,</w:t>
      </w:r>
      <w:r w:rsidRPr="00527EAB">
        <w:rPr>
          <w:rFonts w:ascii="Times New Roman" w:hAnsi="Times New Roman" w:cs="Times New Roman"/>
        </w:rPr>
        <w:t xml:space="preserve"> katedrų vedėjai, studijų skyriaus atstovai) būtų lengvai pasiekiami studentams ir operatyviai reaguotų į jų klausimus. Taip pat verta paskirti vieną atsakingą koordinatorių, kuris prižiūrėtų viso proceso informacijos sklaidą.</w:t>
      </w:r>
    </w:p>
    <w:p w14:paraId="155309AB" w14:textId="77777777" w:rsidR="000D3B59" w:rsidRDefault="000D3B59" w:rsidP="000D3B59">
      <w:pPr>
        <w:pStyle w:val="NoSpacing"/>
        <w:ind w:firstLine="709"/>
        <w:jc w:val="both"/>
        <w:rPr>
          <w:rFonts w:ascii="Times New Roman" w:hAnsi="Times New Roman" w:cs="Times New Roman"/>
        </w:rPr>
      </w:pPr>
    </w:p>
    <w:p w14:paraId="434BE878" w14:textId="7B76BD8F" w:rsidR="00527EAB" w:rsidRPr="00527EAB" w:rsidRDefault="00527EAB" w:rsidP="000D3B59">
      <w:pPr>
        <w:pStyle w:val="NoSpacing"/>
        <w:ind w:firstLine="709"/>
        <w:jc w:val="both"/>
        <w:rPr>
          <w:rFonts w:ascii="Times New Roman" w:hAnsi="Times New Roman" w:cs="Times New Roman"/>
        </w:rPr>
      </w:pPr>
      <w:r w:rsidRPr="00527EAB">
        <w:rPr>
          <w:rFonts w:ascii="Times New Roman" w:hAnsi="Times New Roman" w:cs="Times New Roman"/>
        </w:rPr>
        <w:t>Šių rekomendacijų įgyvendinimas sudarytų prielaidas geresnei studentų patirčiai, sumažintų neapibrėžtumo lygį, pagerintų informacijos prieinamumą ir bendrą proceso skaidrumą. Tai neabejotinai prisidėtų prie aukštesnės studijų kokybės, studentų pasitenkinimo bei institucinio tobulėjimo.</w:t>
      </w:r>
    </w:p>
    <w:p w14:paraId="7D600E3E" w14:textId="704968FC" w:rsidR="00D21CC2" w:rsidRDefault="00B02734" w:rsidP="00B02734">
      <w:pPr>
        <w:pStyle w:val="NoSpacing"/>
        <w:jc w:val="center"/>
        <w:rPr>
          <w:rFonts w:ascii="Times New Roman" w:hAnsi="Times New Roman" w:cs="Times New Roman"/>
        </w:rPr>
      </w:pPr>
      <w:r>
        <w:rPr>
          <w:rFonts w:ascii="Times New Roman" w:hAnsi="Times New Roman" w:cs="Times New Roman"/>
        </w:rPr>
        <w:t>__________________________</w:t>
      </w:r>
    </w:p>
    <w:p w14:paraId="42B9A623" w14:textId="77777777" w:rsidR="003D18CF" w:rsidRDefault="003D18CF" w:rsidP="00D21CC2">
      <w:pPr>
        <w:pStyle w:val="NoSpacing"/>
        <w:jc w:val="both"/>
        <w:rPr>
          <w:rFonts w:ascii="Times New Roman" w:hAnsi="Times New Roman" w:cs="Times New Roman"/>
          <w:b/>
          <w:bCs/>
        </w:rPr>
      </w:pPr>
    </w:p>
    <w:p w14:paraId="04D84ADC" w14:textId="796F6D1B" w:rsidR="00173F82" w:rsidRDefault="00173F82" w:rsidP="00D21CC2">
      <w:pPr>
        <w:pStyle w:val="NoSpacing"/>
        <w:jc w:val="both"/>
        <w:rPr>
          <w:rFonts w:ascii="Times New Roman" w:hAnsi="Times New Roman" w:cs="Times New Roman"/>
          <w:b/>
          <w:bCs/>
        </w:rPr>
      </w:pPr>
      <w:r w:rsidRPr="00173F82">
        <w:rPr>
          <w:rFonts w:ascii="Times New Roman" w:hAnsi="Times New Roman" w:cs="Times New Roman"/>
          <w:b/>
          <w:bCs/>
        </w:rPr>
        <w:t>Remiantis grįžtamojo ryšio rezultatais n</w:t>
      </w:r>
      <w:r w:rsidR="00A30008" w:rsidRPr="00173F82">
        <w:rPr>
          <w:rFonts w:ascii="Times New Roman" w:hAnsi="Times New Roman" w:cs="Times New Roman"/>
          <w:b/>
          <w:bCs/>
        </w:rPr>
        <w:t>umatyti</w:t>
      </w:r>
      <w:r w:rsidRPr="00173F82">
        <w:rPr>
          <w:rFonts w:ascii="Times New Roman" w:hAnsi="Times New Roman" w:cs="Times New Roman"/>
          <w:b/>
          <w:bCs/>
        </w:rPr>
        <w:t xml:space="preserve"> šie gerinimo veiksmai:</w:t>
      </w:r>
    </w:p>
    <w:p w14:paraId="25B02663" w14:textId="77777777" w:rsidR="00173F82" w:rsidRDefault="00173F82" w:rsidP="00D21CC2">
      <w:pPr>
        <w:pStyle w:val="NoSpacing"/>
        <w:jc w:val="both"/>
        <w:rPr>
          <w:rFonts w:ascii="Times New Roman" w:hAnsi="Times New Roman" w:cs="Times New Roman"/>
          <w:b/>
          <w:bCs/>
        </w:rPr>
      </w:pPr>
    </w:p>
    <w:tbl>
      <w:tblPr>
        <w:tblStyle w:val="TableGrid"/>
        <w:tblW w:w="0" w:type="auto"/>
        <w:tblLook w:val="04A0" w:firstRow="1" w:lastRow="0" w:firstColumn="1" w:lastColumn="0" w:noHBand="0" w:noVBand="1"/>
      </w:tblPr>
      <w:tblGrid>
        <w:gridCol w:w="5098"/>
        <w:gridCol w:w="2552"/>
        <w:gridCol w:w="1978"/>
      </w:tblGrid>
      <w:tr w:rsidR="00173F82" w:rsidRPr="00173F82" w14:paraId="30AE57FA" w14:textId="77777777" w:rsidTr="00173F82">
        <w:tc>
          <w:tcPr>
            <w:tcW w:w="5098" w:type="dxa"/>
          </w:tcPr>
          <w:p w14:paraId="29433D10" w14:textId="2F0D03EE" w:rsidR="00173F82" w:rsidRPr="00173F82" w:rsidRDefault="00173F82" w:rsidP="00D21CC2">
            <w:pPr>
              <w:pStyle w:val="NoSpacing"/>
              <w:jc w:val="both"/>
              <w:rPr>
                <w:rFonts w:ascii="Times New Roman" w:hAnsi="Times New Roman" w:cs="Times New Roman"/>
                <w:b/>
                <w:bCs/>
                <w:sz w:val="22"/>
                <w:szCs w:val="22"/>
              </w:rPr>
            </w:pPr>
            <w:r w:rsidRPr="00173F82">
              <w:rPr>
                <w:rFonts w:ascii="Times New Roman" w:hAnsi="Times New Roman" w:cs="Times New Roman"/>
                <w:b/>
                <w:bCs/>
                <w:sz w:val="22"/>
                <w:szCs w:val="22"/>
              </w:rPr>
              <w:t>Numatomi gerinimo veiksmai</w:t>
            </w:r>
          </w:p>
        </w:tc>
        <w:tc>
          <w:tcPr>
            <w:tcW w:w="2552" w:type="dxa"/>
          </w:tcPr>
          <w:p w14:paraId="138A5E64" w14:textId="732EA93F" w:rsidR="00173F82" w:rsidRPr="00173F82" w:rsidRDefault="00173F82" w:rsidP="00D21CC2">
            <w:pPr>
              <w:pStyle w:val="NoSpacing"/>
              <w:jc w:val="both"/>
              <w:rPr>
                <w:rFonts w:ascii="Times New Roman" w:hAnsi="Times New Roman" w:cs="Times New Roman"/>
                <w:b/>
                <w:bCs/>
                <w:sz w:val="22"/>
                <w:szCs w:val="22"/>
              </w:rPr>
            </w:pPr>
            <w:r>
              <w:rPr>
                <w:rFonts w:ascii="Times New Roman" w:hAnsi="Times New Roman" w:cs="Times New Roman"/>
                <w:b/>
                <w:bCs/>
                <w:sz w:val="22"/>
                <w:szCs w:val="22"/>
              </w:rPr>
              <w:t>Terminai</w:t>
            </w:r>
          </w:p>
        </w:tc>
        <w:tc>
          <w:tcPr>
            <w:tcW w:w="1978" w:type="dxa"/>
          </w:tcPr>
          <w:p w14:paraId="3E53D20F" w14:textId="2222F924" w:rsidR="00173F82" w:rsidRPr="00173F82" w:rsidRDefault="00173F82" w:rsidP="00D21CC2">
            <w:pPr>
              <w:pStyle w:val="NoSpacing"/>
              <w:jc w:val="both"/>
              <w:rPr>
                <w:rFonts w:ascii="Times New Roman" w:hAnsi="Times New Roman" w:cs="Times New Roman"/>
                <w:b/>
                <w:bCs/>
                <w:sz w:val="22"/>
                <w:szCs w:val="22"/>
              </w:rPr>
            </w:pPr>
            <w:r w:rsidRPr="00173F82">
              <w:rPr>
                <w:rFonts w:ascii="Times New Roman" w:hAnsi="Times New Roman" w:cs="Times New Roman"/>
                <w:b/>
                <w:bCs/>
                <w:sz w:val="22"/>
                <w:szCs w:val="22"/>
              </w:rPr>
              <w:t>Atsakingi asmenys</w:t>
            </w:r>
          </w:p>
        </w:tc>
      </w:tr>
      <w:tr w:rsidR="00173F82" w:rsidRPr="00173F82" w14:paraId="1E071B65" w14:textId="77777777" w:rsidTr="00173F82">
        <w:tc>
          <w:tcPr>
            <w:tcW w:w="5098" w:type="dxa"/>
          </w:tcPr>
          <w:p w14:paraId="2B71D316" w14:textId="3E8A10F2" w:rsidR="00173F82" w:rsidRPr="00173F82" w:rsidRDefault="00173F82" w:rsidP="00D21CC2">
            <w:pPr>
              <w:pStyle w:val="NoSpacing"/>
              <w:jc w:val="both"/>
              <w:rPr>
                <w:rFonts w:ascii="Times New Roman" w:hAnsi="Times New Roman" w:cs="Times New Roman"/>
                <w:b/>
                <w:bCs/>
                <w:sz w:val="22"/>
                <w:szCs w:val="22"/>
              </w:rPr>
            </w:pPr>
            <w:r w:rsidRPr="00173F82">
              <w:rPr>
                <w:rFonts w:ascii="Times New Roman" w:hAnsi="Times New Roman" w:cs="Times New Roman"/>
                <w:sz w:val="22"/>
                <w:szCs w:val="22"/>
              </w:rPr>
              <w:t>Nuo 2025–2026 m. m. studijų procese integruoti papildomus praktinius užsiėmimus, orientuotus į viešojo kalbėjimo, pristatymo bei akademinės komunikacijos kompetencijų ugdymą.</w:t>
            </w:r>
          </w:p>
        </w:tc>
        <w:tc>
          <w:tcPr>
            <w:tcW w:w="2552" w:type="dxa"/>
          </w:tcPr>
          <w:p w14:paraId="48BBAE7C" w14:textId="30DE84AA" w:rsidR="00173F82" w:rsidRPr="00173F82" w:rsidRDefault="00173F82" w:rsidP="00D21CC2">
            <w:pPr>
              <w:pStyle w:val="NoSpacing"/>
              <w:jc w:val="both"/>
              <w:rPr>
                <w:rFonts w:ascii="Times New Roman" w:hAnsi="Times New Roman" w:cs="Times New Roman"/>
                <w:sz w:val="22"/>
                <w:szCs w:val="22"/>
              </w:rPr>
            </w:pPr>
            <w:r w:rsidRPr="00173F82">
              <w:rPr>
                <w:rFonts w:ascii="Times New Roman" w:hAnsi="Times New Roman" w:cs="Times New Roman"/>
                <w:sz w:val="22"/>
                <w:szCs w:val="22"/>
              </w:rPr>
              <w:t>2026-02-01</w:t>
            </w:r>
          </w:p>
        </w:tc>
        <w:tc>
          <w:tcPr>
            <w:tcW w:w="1978" w:type="dxa"/>
          </w:tcPr>
          <w:p w14:paraId="6321AD6D" w14:textId="03C724FA" w:rsidR="00173F82" w:rsidRPr="00173F82" w:rsidRDefault="00B02734" w:rsidP="00D21CC2">
            <w:pPr>
              <w:pStyle w:val="NoSpacing"/>
              <w:jc w:val="both"/>
              <w:rPr>
                <w:rFonts w:ascii="Times New Roman" w:hAnsi="Times New Roman" w:cs="Times New Roman"/>
                <w:sz w:val="22"/>
                <w:szCs w:val="22"/>
              </w:rPr>
            </w:pPr>
            <w:r>
              <w:rPr>
                <w:rFonts w:ascii="Times New Roman" w:hAnsi="Times New Roman" w:cs="Times New Roman"/>
                <w:sz w:val="22"/>
                <w:szCs w:val="22"/>
              </w:rPr>
              <w:t>K</w:t>
            </w:r>
            <w:r w:rsidR="00173F82" w:rsidRPr="00173F82">
              <w:rPr>
                <w:rFonts w:ascii="Times New Roman" w:hAnsi="Times New Roman" w:cs="Times New Roman"/>
                <w:sz w:val="22"/>
                <w:szCs w:val="22"/>
              </w:rPr>
              <w:t>atedrų vadovai</w:t>
            </w:r>
          </w:p>
        </w:tc>
      </w:tr>
      <w:tr w:rsidR="00173F82" w:rsidRPr="00173F82" w14:paraId="4B6C1A7E" w14:textId="77777777" w:rsidTr="00173F82">
        <w:tc>
          <w:tcPr>
            <w:tcW w:w="5098" w:type="dxa"/>
          </w:tcPr>
          <w:p w14:paraId="11B2C1A5" w14:textId="7C7199F9" w:rsidR="00173F82" w:rsidRPr="00B02734" w:rsidRDefault="00B02734" w:rsidP="00D21CC2">
            <w:pPr>
              <w:pStyle w:val="NoSpacing"/>
              <w:jc w:val="both"/>
              <w:rPr>
                <w:rFonts w:ascii="Times New Roman" w:hAnsi="Times New Roman" w:cs="Times New Roman"/>
                <w:sz w:val="22"/>
                <w:szCs w:val="22"/>
              </w:rPr>
            </w:pPr>
            <w:r>
              <w:rPr>
                <w:rFonts w:ascii="Times New Roman" w:hAnsi="Times New Roman" w:cs="Times New Roman"/>
                <w:sz w:val="22"/>
                <w:szCs w:val="22"/>
              </w:rPr>
              <w:t xml:space="preserve">Parengti struktūruotą baigiamųjų darbų rengimo procesų </w:t>
            </w:r>
            <w:r w:rsidR="003D18CF">
              <w:rPr>
                <w:rFonts w:ascii="Times New Roman" w:hAnsi="Times New Roman" w:cs="Times New Roman"/>
                <w:sz w:val="22"/>
                <w:szCs w:val="22"/>
              </w:rPr>
              <w:t>aprašymą (Baigiamųjų darbų rengimo gidą studentams), kuriame būtų pateikiam</w:t>
            </w:r>
            <w:r w:rsidR="001170E0">
              <w:rPr>
                <w:rFonts w:ascii="Times New Roman" w:hAnsi="Times New Roman" w:cs="Times New Roman"/>
                <w:sz w:val="22"/>
                <w:szCs w:val="22"/>
              </w:rPr>
              <w:t>i</w:t>
            </w:r>
            <w:r w:rsidR="003D18CF">
              <w:rPr>
                <w:rFonts w:ascii="Times New Roman" w:hAnsi="Times New Roman" w:cs="Times New Roman"/>
                <w:sz w:val="22"/>
                <w:szCs w:val="22"/>
              </w:rPr>
              <w:t xml:space="preserve"> pagrindiniai baigiamojo darbo rašymo etapai su konkrečiai</w:t>
            </w:r>
            <w:r w:rsidR="001170E0">
              <w:rPr>
                <w:rFonts w:ascii="Times New Roman" w:hAnsi="Times New Roman" w:cs="Times New Roman"/>
                <w:sz w:val="22"/>
                <w:szCs w:val="22"/>
              </w:rPr>
              <w:t>s</w:t>
            </w:r>
            <w:r w:rsidR="003D18CF">
              <w:rPr>
                <w:rFonts w:ascii="Times New Roman" w:hAnsi="Times New Roman" w:cs="Times New Roman"/>
                <w:sz w:val="22"/>
                <w:szCs w:val="22"/>
              </w:rPr>
              <w:t xml:space="preserve"> terminais.</w:t>
            </w:r>
          </w:p>
        </w:tc>
        <w:tc>
          <w:tcPr>
            <w:tcW w:w="2552" w:type="dxa"/>
          </w:tcPr>
          <w:p w14:paraId="11BB8327" w14:textId="6D226D21" w:rsidR="00173F82" w:rsidRPr="00173F82" w:rsidRDefault="00B02734" w:rsidP="00D21CC2">
            <w:pPr>
              <w:pStyle w:val="NoSpacing"/>
              <w:jc w:val="both"/>
              <w:rPr>
                <w:rFonts w:ascii="Times New Roman" w:hAnsi="Times New Roman" w:cs="Times New Roman"/>
                <w:sz w:val="22"/>
                <w:szCs w:val="22"/>
              </w:rPr>
            </w:pPr>
            <w:r>
              <w:rPr>
                <w:rFonts w:ascii="Times New Roman" w:hAnsi="Times New Roman" w:cs="Times New Roman"/>
                <w:sz w:val="22"/>
                <w:szCs w:val="22"/>
              </w:rPr>
              <w:t>2025-12-01</w:t>
            </w:r>
          </w:p>
        </w:tc>
        <w:tc>
          <w:tcPr>
            <w:tcW w:w="1978" w:type="dxa"/>
          </w:tcPr>
          <w:p w14:paraId="763179B6" w14:textId="33109A6D" w:rsidR="003D18CF" w:rsidRDefault="003D18CF" w:rsidP="00D21CC2">
            <w:pPr>
              <w:pStyle w:val="NoSpacing"/>
              <w:jc w:val="both"/>
              <w:rPr>
                <w:rFonts w:ascii="Times New Roman" w:hAnsi="Times New Roman" w:cs="Times New Roman"/>
                <w:sz w:val="22"/>
                <w:szCs w:val="22"/>
              </w:rPr>
            </w:pPr>
            <w:r>
              <w:rPr>
                <w:rFonts w:ascii="Times New Roman" w:hAnsi="Times New Roman" w:cs="Times New Roman"/>
                <w:sz w:val="22"/>
                <w:szCs w:val="22"/>
              </w:rPr>
              <w:t>Studijų skyrius,</w:t>
            </w:r>
          </w:p>
          <w:p w14:paraId="5B4499BF" w14:textId="27C97245" w:rsidR="00173F82" w:rsidRDefault="00B02734" w:rsidP="00D21CC2">
            <w:pPr>
              <w:pStyle w:val="NoSpacing"/>
              <w:jc w:val="both"/>
              <w:rPr>
                <w:rFonts w:ascii="Times New Roman" w:hAnsi="Times New Roman" w:cs="Times New Roman"/>
                <w:sz w:val="22"/>
                <w:szCs w:val="22"/>
              </w:rPr>
            </w:pPr>
            <w:r>
              <w:rPr>
                <w:rFonts w:ascii="Times New Roman" w:hAnsi="Times New Roman" w:cs="Times New Roman"/>
                <w:sz w:val="22"/>
                <w:szCs w:val="22"/>
              </w:rPr>
              <w:t>Direktorės pavaduotojas akademinei veiklai ir kokybei;</w:t>
            </w:r>
          </w:p>
          <w:p w14:paraId="61A32916" w14:textId="4BE7063B" w:rsidR="00B02734" w:rsidRPr="00173F82" w:rsidRDefault="00B02734" w:rsidP="00D21CC2">
            <w:pPr>
              <w:pStyle w:val="NoSpacing"/>
              <w:jc w:val="both"/>
              <w:rPr>
                <w:rFonts w:ascii="Times New Roman" w:hAnsi="Times New Roman" w:cs="Times New Roman"/>
                <w:sz w:val="22"/>
                <w:szCs w:val="22"/>
              </w:rPr>
            </w:pPr>
            <w:r>
              <w:rPr>
                <w:rFonts w:ascii="Times New Roman" w:hAnsi="Times New Roman" w:cs="Times New Roman"/>
                <w:sz w:val="22"/>
                <w:szCs w:val="22"/>
              </w:rPr>
              <w:t xml:space="preserve">Katedrų vadovai </w:t>
            </w:r>
          </w:p>
        </w:tc>
      </w:tr>
      <w:tr w:rsidR="00173F82" w:rsidRPr="00173F82" w14:paraId="5254ADB6" w14:textId="77777777" w:rsidTr="00173F82">
        <w:tc>
          <w:tcPr>
            <w:tcW w:w="5098" w:type="dxa"/>
          </w:tcPr>
          <w:p w14:paraId="0D412406" w14:textId="34DC42CC" w:rsidR="00173F82" w:rsidRPr="00B02734" w:rsidRDefault="00B02734" w:rsidP="00D21CC2">
            <w:pPr>
              <w:pStyle w:val="NoSpacing"/>
              <w:jc w:val="both"/>
              <w:rPr>
                <w:rFonts w:ascii="Times New Roman" w:hAnsi="Times New Roman" w:cs="Times New Roman"/>
                <w:sz w:val="22"/>
                <w:szCs w:val="22"/>
              </w:rPr>
            </w:pPr>
            <w:r w:rsidRPr="00B02734">
              <w:rPr>
                <w:rFonts w:ascii="Times New Roman" w:hAnsi="Times New Roman" w:cs="Times New Roman"/>
                <w:sz w:val="22"/>
                <w:szCs w:val="22"/>
              </w:rPr>
              <w:t>Parengti atnaujintas baigiamųjų darbų rengimo metodin</w:t>
            </w:r>
            <w:r>
              <w:rPr>
                <w:rFonts w:ascii="Times New Roman" w:hAnsi="Times New Roman" w:cs="Times New Roman"/>
                <w:sz w:val="22"/>
                <w:szCs w:val="22"/>
              </w:rPr>
              <w:t>ius reikalavimus</w:t>
            </w:r>
            <w:r w:rsidRPr="00B02734">
              <w:rPr>
                <w:rFonts w:ascii="Times New Roman" w:hAnsi="Times New Roman" w:cs="Times New Roman"/>
                <w:sz w:val="22"/>
                <w:szCs w:val="22"/>
              </w:rPr>
              <w:t>, įtraukiant pavyzdžius, dažniausiai daromas klaidas ir gerosios praktikos pavyzdžius.</w:t>
            </w:r>
          </w:p>
        </w:tc>
        <w:tc>
          <w:tcPr>
            <w:tcW w:w="2552" w:type="dxa"/>
          </w:tcPr>
          <w:p w14:paraId="170FC243" w14:textId="1E75D0F6" w:rsidR="00173F82" w:rsidRPr="00B02734" w:rsidRDefault="00B02734" w:rsidP="00D21CC2">
            <w:pPr>
              <w:pStyle w:val="NoSpacing"/>
              <w:jc w:val="both"/>
              <w:rPr>
                <w:rFonts w:ascii="Times New Roman" w:hAnsi="Times New Roman" w:cs="Times New Roman"/>
                <w:sz w:val="22"/>
                <w:szCs w:val="22"/>
              </w:rPr>
            </w:pPr>
            <w:r w:rsidRPr="00B02734">
              <w:rPr>
                <w:rFonts w:ascii="Times New Roman" w:hAnsi="Times New Roman" w:cs="Times New Roman"/>
                <w:sz w:val="22"/>
                <w:szCs w:val="22"/>
              </w:rPr>
              <w:t>2025-12-01</w:t>
            </w:r>
          </w:p>
        </w:tc>
        <w:tc>
          <w:tcPr>
            <w:tcW w:w="1978" w:type="dxa"/>
          </w:tcPr>
          <w:p w14:paraId="266394A9" w14:textId="77777777" w:rsidR="00B02734" w:rsidRPr="00B02734" w:rsidRDefault="00B02734" w:rsidP="00B02734">
            <w:pPr>
              <w:pStyle w:val="NoSpacing"/>
              <w:jc w:val="both"/>
              <w:rPr>
                <w:rFonts w:ascii="Times New Roman" w:hAnsi="Times New Roman" w:cs="Times New Roman"/>
                <w:sz w:val="22"/>
                <w:szCs w:val="22"/>
              </w:rPr>
            </w:pPr>
            <w:r w:rsidRPr="00B02734">
              <w:rPr>
                <w:rFonts w:ascii="Times New Roman" w:hAnsi="Times New Roman" w:cs="Times New Roman"/>
                <w:sz w:val="22"/>
                <w:szCs w:val="22"/>
              </w:rPr>
              <w:t>Direktorės pavaduotojas akademinei veiklai ir kokybei;</w:t>
            </w:r>
          </w:p>
          <w:p w14:paraId="529C5423" w14:textId="554AEE4F" w:rsidR="00173F82" w:rsidRPr="00173F82" w:rsidRDefault="00B02734" w:rsidP="00B02734">
            <w:pPr>
              <w:pStyle w:val="NoSpacing"/>
              <w:jc w:val="both"/>
              <w:rPr>
                <w:rFonts w:ascii="Times New Roman" w:hAnsi="Times New Roman" w:cs="Times New Roman"/>
                <w:b/>
                <w:bCs/>
                <w:sz w:val="22"/>
                <w:szCs w:val="22"/>
              </w:rPr>
            </w:pPr>
            <w:r w:rsidRPr="00B02734">
              <w:rPr>
                <w:rFonts w:ascii="Times New Roman" w:hAnsi="Times New Roman" w:cs="Times New Roman"/>
                <w:sz w:val="22"/>
                <w:szCs w:val="22"/>
              </w:rPr>
              <w:t>Katedrų vadovai</w:t>
            </w:r>
          </w:p>
        </w:tc>
      </w:tr>
      <w:tr w:rsidR="00B02734" w:rsidRPr="00173F82" w14:paraId="25B0232C" w14:textId="77777777" w:rsidTr="00173F82">
        <w:tc>
          <w:tcPr>
            <w:tcW w:w="5098" w:type="dxa"/>
          </w:tcPr>
          <w:p w14:paraId="69261215" w14:textId="420A7F7B" w:rsidR="00B02734" w:rsidRPr="00B02734" w:rsidRDefault="00B02734" w:rsidP="00D21CC2">
            <w:pPr>
              <w:pStyle w:val="NoSpacing"/>
              <w:jc w:val="both"/>
              <w:rPr>
                <w:rFonts w:ascii="Times New Roman" w:hAnsi="Times New Roman" w:cs="Times New Roman"/>
                <w:sz w:val="22"/>
                <w:szCs w:val="22"/>
              </w:rPr>
            </w:pPr>
            <w:r>
              <w:rPr>
                <w:rFonts w:ascii="Times New Roman" w:hAnsi="Times New Roman" w:cs="Times New Roman"/>
                <w:sz w:val="22"/>
                <w:szCs w:val="22"/>
              </w:rPr>
              <w:t xml:space="preserve">Organizuoti </w:t>
            </w:r>
            <w:r w:rsidRPr="00B02734">
              <w:rPr>
                <w:rFonts w:ascii="Times New Roman" w:hAnsi="Times New Roman" w:cs="Times New Roman"/>
                <w:sz w:val="22"/>
                <w:szCs w:val="22"/>
              </w:rPr>
              <w:t>vidinius mokymus</w:t>
            </w:r>
            <w:r>
              <w:rPr>
                <w:rFonts w:ascii="Times New Roman" w:hAnsi="Times New Roman" w:cs="Times New Roman"/>
                <w:sz w:val="22"/>
                <w:szCs w:val="22"/>
              </w:rPr>
              <w:t xml:space="preserve"> baigiamųjų darbų vadovams</w:t>
            </w:r>
            <w:r w:rsidR="003D18CF">
              <w:rPr>
                <w:rFonts w:ascii="Times New Roman" w:hAnsi="Times New Roman" w:cs="Times New Roman"/>
                <w:sz w:val="22"/>
                <w:szCs w:val="22"/>
              </w:rPr>
              <w:t xml:space="preserve"> aiškiai pristatant metodinius reikalavimus, konsultacijų vykdymo tvarką bei </w:t>
            </w:r>
            <w:r w:rsidRPr="00B02734">
              <w:rPr>
                <w:rFonts w:ascii="Times New Roman" w:hAnsi="Times New Roman" w:cs="Times New Roman"/>
                <w:sz w:val="22"/>
                <w:szCs w:val="22"/>
              </w:rPr>
              <w:t xml:space="preserve">konstruktyvaus grįžtamojo ryšio </w:t>
            </w:r>
            <w:r w:rsidR="003D18CF">
              <w:rPr>
                <w:rFonts w:ascii="Times New Roman" w:hAnsi="Times New Roman" w:cs="Times New Roman"/>
                <w:sz w:val="22"/>
                <w:szCs w:val="22"/>
              </w:rPr>
              <w:t xml:space="preserve">studentams </w:t>
            </w:r>
            <w:r w:rsidRPr="00B02734">
              <w:rPr>
                <w:rFonts w:ascii="Times New Roman" w:hAnsi="Times New Roman" w:cs="Times New Roman"/>
                <w:sz w:val="22"/>
                <w:szCs w:val="22"/>
              </w:rPr>
              <w:t>teikim</w:t>
            </w:r>
            <w:r w:rsidR="003D18CF">
              <w:rPr>
                <w:rFonts w:ascii="Times New Roman" w:hAnsi="Times New Roman" w:cs="Times New Roman"/>
                <w:sz w:val="22"/>
                <w:szCs w:val="22"/>
              </w:rPr>
              <w:t>o procesą.</w:t>
            </w:r>
          </w:p>
        </w:tc>
        <w:tc>
          <w:tcPr>
            <w:tcW w:w="2552" w:type="dxa"/>
          </w:tcPr>
          <w:p w14:paraId="7490AF27" w14:textId="6963A7CA" w:rsidR="00B02734" w:rsidRPr="00B02734" w:rsidRDefault="003D18CF" w:rsidP="00D21CC2">
            <w:pPr>
              <w:pStyle w:val="NoSpacing"/>
              <w:jc w:val="both"/>
              <w:rPr>
                <w:rFonts w:ascii="Times New Roman" w:hAnsi="Times New Roman" w:cs="Times New Roman"/>
                <w:sz w:val="22"/>
                <w:szCs w:val="22"/>
              </w:rPr>
            </w:pPr>
            <w:r>
              <w:rPr>
                <w:rFonts w:ascii="Times New Roman" w:hAnsi="Times New Roman" w:cs="Times New Roman"/>
                <w:sz w:val="22"/>
                <w:szCs w:val="22"/>
              </w:rPr>
              <w:t>2025-12-15</w:t>
            </w:r>
          </w:p>
        </w:tc>
        <w:tc>
          <w:tcPr>
            <w:tcW w:w="1978" w:type="dxa"/>
          </w:tcPr>
          <w:p w14:paraId="6D9C7136" w14:textId="2543430D" w:rsidR="00B02734" w:rsidRPr="00B02734" w:rsidRDefault="003D18CF" w:rsidP="00B02734">
            <w:pPr>
              <w:pStyle w:val="NoSpacing"/>
              <w:jc w:val="both"/>
              <w:rPr>
                <w:rFonts w:ascii="Times New Roman" w:hAnsi="Times New Roman" w:cs="Times New Roman"/>
                <w:sz w:val="22"/>
                <w:szCs w:val="22"/>
              </w:rPr>
            </w:pPr>
            <w:r>
              <w:rPr>
                <w:rFonts w:ascii="Times New Roman" w:hAnsi="Times New Roman" w:cs="Times New Roman"/>
                <w:sz w:val="22"/>
                <w:szCs w:val="22"/>
              </w:rPr>
              <w:t>Katedrų vadovai</w:t>
            </w:r>
          </w:p>
        </w:tc>
      </w:tr>
    </w:tbl>
    <w:p w14:paraId="5FF3D72E" w14:textId="28DE2411" w:rsidR="00173F82" w:rsidRDefault="00173F82" w:rsidP="003D18CF">
      <w:pPr>
        <w:pStyle w:val="NoSpacing"/>
        <w:jc w:val="both"/>
        <w:rPr>
          <w:rFonts w:ascii="Times New Roman" w:hAnsi="Times New Roman" w:cs="Times New Roman"/>
        </w:rPr>
      </w:pPr>
    </w:p>
    <w:sectPr w:rsidR="00173F82" w:rsidSect="003D18CF">
      <w:footerReference w:type="even" r:id="rId31"/>
      <w:footerReference w:type="default" r:id="rId32"/>
      <w:pgSz w:w="11906" w:h="16838"/>
      <w:pgMar w:top="851" w:right="567" w:bottom="1134" w:left="1701" w:header="56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CE015" w14:textId="77777777" w:rsidR="00634A41" w:rsidRDefault="00634A41" w:rsidP="00B97BAB">
      <w:pPr>
        <w:spacing w:after="0" w:line="240" w:lineRule="auto"/>
      </w:pPr>
      <w:r>
        <w:separator/>
      </w:r>
    </w:p>
  </w:endnote>
  <w:endnote w:type="continuationSeparator" w:id="0">
    <w:p w14:paraId="785978AB" w14:textId="77777777" w:rsidR="00634A41" w:rsidRDefault="00634A41" w:rsidP="00B97B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25458299"/>
      <w:docPartObj>
        <w:docPartGallery w:val="Page Numbers (Bottom of Page)"/>
        <w:docPartUnique/>
      </w:docPartObj>
    </w:sdtPr>
    <w:sdtContent>
      <w:p w14:paraId="432F989D" w14:textId="345C126F" w:rsidR="006D0A0A" w:rsidRDefault="006D0A0A" w:rsidP="00F50C3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sidR="003D18CF">
          <w:rPr>
            <w:rStyle w:val="PageNumber"/>
          </w:rPr>
          <w:fldChar w:fldCharType="separate"/>
        </w:r>
        <w:r w:rsidR="003D18CF">
          <w:rPr>
            <w:rStyle w:val="PageNumber"/>
            <w:noProof/>
          </w:rPr>
          <w:t>17</w:t>
        </w:r>
        <w:r>
          <w:rPr>
            <w:rStyle w:val="PageNumber"/>
          </w:rPr>
          <w:fldChar w:fldCharType="end"/>
        </w:r>
      </w:p>
    </w:sdtContent>
  </w:sdt>
  <w:p w14:paraId="325A099D" w14:textId="77777777" w:rsidR="006D0A0A" w:rsidRDefault="006D0A0A" w:rsidP="006D0A0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46521531"/>
      <w:docPartObj>
        <w:docPartGallery w:val="Page Numbers (Bottom of Page)"/>
        <w:docPartUnique/>
      </w:docPartObj>
    </w:sdtPr>
    <w:sdtContent>
      <w:p w14:paraId="7B325963" w14:textId="386699AE" w:rsidR="006D0A0A" w:rsidRDefault="006D0A0A" w:rsidP="00F50C3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6475FC9" w14:textId="77777777" w:rsidR="006D0A0A" w:rsidRDefault="006D0A0A" w:rsidP="003D18C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CABDA" w14:textId="77777777" w:rsidR="00634A41" w:rsidRDefault="00634A41" w:rsidP="00B97BAB">
      <w:pPr>
        <w:spacing w:after="0" w:line="240" w:lineRule="auto"/>
      </w:pPr>
      <w:r>
        <w:separator/>
      </w:r>
    </w:p>
  </w:footnote>
  <w:footnote w:type="continuationSeparator" w:id="0">
    <w:p w14:paraId="7F85EB9D" w14:textId="77777777" w:rsidR="00634A41" w:rsidRDefault="00634A41" w:rsidP="00B97B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6367E"/>
    <w:multiLevelType w:val="hybridMultilevel"/>
    <w:tmpl w:val="704A296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90B0E43"/>
    <w:multiLevelType w:val="hybridMultilevel"/>
    <w:tmpl w:val="3800A2B2"/>
    <w:lvl w:ilvl="0" w:tplc="4D28668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085FE1"/>
    <w:multiLevelType w:val="hybridMultilevel"/>
    <w:tmpl w:val="1FE623B0"/>
    <w:lvl w:ilvl="0" w:tplc="04FEE03C">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19D367A"/>
    <w:multiLevelType w:val="hybridMultilevel"/>
    <w:tmpl w:val="2FB0F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660F62"/>
    <w:multiLevelType w:val="hybridMultilevel"/>
    <w:tmpl w:val="5C2EC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290650"/>
    <w:multiLevelType w:val="hybridMultilevel"/>
    <w:tmpl w:val="CAB4D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EE66A1"/>
    <w:multiLevelType w:val="hybridMultilevel"/>
    <w:tmpl w:val="88DABC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CD50E0"/>
    <w:multiLevelType w:val="hybridMultilevel"/>
    <w:tmpl w:val="4B7E81C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9922938"/>
    <w:multiLevelType w:val="hybridMultilevel"/>
    <w:tmpl w:val="2B107870"/>
    <w:lvl w:ilvl="0" w:tplc="3946813A">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8673345"/>
    <w:multiLevelType w:val="hybridMultilevel"/>
    <w:tmpl w:val="164E33A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8796989"/>
    <w:multiLevelType w:val="hybridMultilevel"/>
    <w:tmpl w:val="3AEE138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C667DDA"/>
    <w:multiLevelType w:val="hybridMultilevel"/>
    <w:tmpl w:val="EF5C42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1F12516"/>
    <w:multiLevelType w:val="hybridMultilevel"/>
    <w:tmpl w:val="0E8212C2"/>
    <w:lvl w:ilvl="0" w:tplc="49E8B9B6">
      <w:start w:val="2025"/>
      <w:numFmt w:val="decimal"/>
      <w:lvlText w:val="%1"/>
      <w:lvlJc w:val="left"/>
      <w:pPr>
        <w:ind w:left="920" w:hanging="5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74A4C42"/>
    <w:multiLevelType w:val="multilevel"/>
    <w:tmpl w:val="997A4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E6840FD"/>
    <w:multiLevelType w:val="multilevel"/>
    <w:tmpl w:val="24AEB2B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16cid:durableId="338697184">
    <w:abstractNumId w:val="10"/>
  </w:num>
  <w:num w:numId="2" w16cid:durableId="1015228312">
    <w:abstractNumId w:val="12"/>
  </w:num>
  <w:num w:numId="3" w16cid:durableId="471868284">
    <w:abstractNumId w:val="9"/>
  </w:num>
  <w:num w:numId="4" w16cid:durableId="1469011232">
    <w:abstractNumId w:val="11"/>
  </w:num>
  <w:num w:numId="5" w16cid:durableId="360127740">
    <w:abstractNumId w:val="7"/>
  </w:num>
  <w:num w:numId="6" w16cid:durableId="339745361">
    <w:abstractNumId w:val="14"/>
  </w:num>
  <w:num w:numId="7" w16cid:durableId="1569151095">
    <w:abstractNumId w:val="1"/>
  </w:num>
  <w:num w:numId="8" w16cid:durableId="1689525780">
    <w:abstractNumId w:val="8"/>
  </w:num>
  <w:num w:numId="9" w16cid:durableId="2143502333">
    <w:abstractNumId w:val="2"/>
  </w:num>
  <w:num w:numId="10" w16cid:durableId="1271887874">
    <w:abstractNumId w:val="4"/>
  </w:num>
  <w:num w:numId="11" w16cid:durableId="354818280">
    <w:abstractNumId w:val="5"/>
  </w:num>
  <w:num w:numId="12" w16cid:durableId="1608809053">
    <w:abstractNumId w:val="3"/>
  </w:num>
  <w:num w:numId="13" w16cid:durableId="1603033168">
    <w:abstractNumId w:val="6"/>
  </w:num>
  <w:num w:numId="14" w16cid:durableId="168522107">
    <w:abstractNumId w:val="13"/>
  </w:num>
  <w:num w:numId="15" w16cid:durableId="393545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10C"/>
    <w:rsid w:val="00001774"/>
    <w:rsid w:val="00002872"/>
    <w:rsid w:val="0002073C"/>
    <w:rsid w:val="00030724"/>
    <w:rsid w:val="00033A10"/>
    <w:rsid w:val="00035C7A"/>
    <w:rsid w:val="000409F0"/>
    <w:rsid w:val="000438A2"/>
    <w:rsid w:val="00045DFD"/>
    <w:rsid w:val="0006672B"/>
    <w:rsid w:val="00067222"/>
    <w:rsid w:val="00092263"/>
    <w:rsid w:val="000B42DC"/>
    <w:rsid w:val="000B6DC8"/>
    <w:rsid w:val="000C68BC"/>
    <w:rsid w:val="000C735F"/>
    <w:rsid w:val="000D3B59"/>
    <w:rsid w:val="000E1774"/>
    <w:rsid w:val="001051BC"/>
    <w:rsid w:val="001170E0"/>
    <w:rsid w:val="00117B45"/>
    <w:rsid w:val="00120821"/>
    <w:rsid w:val="001329EE"/>
    <w:rsid w:val="00133363"/>
    <w:rsid w:val="00142E9E"/>
    <w:rsid w:val="00143834"/>
    <w:rsid w:val="00152F0E"/>
    <w:rsid w:val="00163D96"/>
    <w:rsid w:val="00164F06"/>
    <w:rsid w:val="0016651D"/>
    <w:rsid w:val="0017203B"/>
    <w:rsid w:val="00173F82"/>
    <w:rsid w:val="001806C6"/>
    <w:rsid w:val="00186112"/>
    <w:rsid w:val="00194E66"/>
    <w:rsid w:val="001A14A7"/>
    <w:rsid w:val="001B18F0"/>
    <w:rsid w:val="001E6A1A"/>
    <w:rsid w:val="001E6AC4"/>
    <w:rsid w:val="001F0ED6"/>
    <w:rsid w:val="002026BD"/>
    <w:rsid w:val="00204C00"/>
    <w:rsid w:val="00204F1D"/>
    <w:rsid w:val="00213E6D"/>
    <w:rsid w:val="0021435A"/>
    <w:rsid w:val="002174C9"/>
    <w:rsid w:val="0022277F"/>
    <w:rsid w:val="00232A87"/>
    <w:rsid w:val="00237172"/>
    <w:rsid w:val="0024209F"/>
    <w:rsid w:val="00246717"/>
    <w:rsid w:val="00275F36"/>
    <w:rsid w:val="002765DC"/>
    <w:rsid w:val="00284B1E"/>
    <w:rsid w:val="00286840"/>
    <w:rsid w:val="00290132"/>
    <w:rsid w:val="002945B9"/>
    <w:rsid w:val="002A29CA"/>
    <w:rsid w:val="002B42E8"/>
    <w:rsid w:val="002C6D7D"/>
    <w:rsid w:val="002D2E8A"/>
    <w:rsid w:val="002D5F3B"/>
    <w:rsid w:val="002E72A9"/>
    <w:rsid w:val="002F0525"/>
    <w:rsid w:val="002F1728"/>
    <w:rsid w:val="002F5B79"/>
    <w:rsid w:val="00321CE7"/>
    <w:rsid w:val="00321D4C"/>
    <w:rsid w:val="003241A4"/>
    <w:rsid w:val="003449FE"/>
    <w:rsid w:val="003525AA"/>
    <w:rsid w:val="00384ED4"/>
    <w:rsid w:val="00384F50"/>
    <w:rsid w:val="00385FCD"/>
    <w:rsid w:val="003C259B"/>
    <w:rsid w:val="003C3A67"/>
    <w:rsid w:val="003C4CFC"/>
    <w:rsid w:val="003C5349"/>
    <w:rsid w:val="003D1252"/>
    <w:rsid w:val="003D18CF"/>
    <w:rsid w:val="003E0DFF"/>
    <w:rsid w:val="003E61FA"/>
    <w:rsid w:val="004023F0"/>
    <w:rsid w:val="004026B3"/>
    <w:rsid w:val="00406ABF"/>
    <w:rsid w:val="00414B11"/>
    <w:rsid w:val="00416ACA"/>
    <w:rsid w:val="00441740"/>
    <w:rsid w:val="00445882"/>
    <w:rsid w:val="00451540"/>
    <w:rsid w:val="00482223"/>
    <w:rsid w:val="00483DCA"/>
    <w:rsid w:val="004868A6"/>
    <w:rsid w:val="00491D33"/>
    <w:rsid w:val="004A19A6"/>
    <w:rsid w:val="004A65E3"/>
    <w:rsid w:val="004C370A"/>
    <w:rsid w:val="004C48CF"/>
    <w:rsid w:val="004E140E"/>
    <w:rsid w:val="004F2BEB"/>
    <w:rsid w:val="00513FC6"/>
    <w:rsid w:val="005162CF"/>
    <w:rsid w:val="005206A7"/>
    <w:rsid w:val="00525156"/>
    <w:rsid w:val="00527EAB"/>
    <w:rsid w:val="005328D5"/>
    <w:rsid w:val="00534C9C"/>
    <w:rsid w:val="005548B8"/>
    <w:rsid w:val="005616A9"/>
    <w:rsid w:val="00564170"/>
    <w:rsid w:val="00564A33"/>
    <w:rsid w:val="005B5564"/>
    <w:rsid w:val="005C0BDE"/>
    <w:rsid w:val="005C3DE6"/>
    <w:rsid w:val="005D6E8A"/>
    <w:rsid w:val="005E703E"/>
    <w:rsid w:val="005E7CE9"/>
    <w:rsid w:val="00601A73"/>
    <w:rsid w:val="00601F7F"/>
    <w:rsid w:val="00607900"/>
    <w:rsid w:val="00620D09"/>
    <w:rsid w:val="00626593"/>
    <w:rsid w:val="00627714"/>
    <w:rsid w:val="00634A41"/>
    <w:rsid w:val="00637C7A"/>
    <w:rsid w:val="00641FF1"/>
    <w:rsid w:val="00647C66"/>
    <w:rsid w:val="00650BE6"/>
    <w:rsid w:val="00652740"/>
    <w:rsid w:val="00654B77"/>
    <w:rsid w:val="00654EEF"/>
    <w:rsid w:val="00667AF5"/>
    <w:rsid w:val="00673534"/>
    <w:rsid w:val="00673870"/>
    <w:rsid w:val="0067717C"/>
    <w:rsid w:val="00677D41"/>
    <w:rsid w:val="0068241F"/>
    <w:rsid w:val="00684E2D"/>
    <w:rsid w:val="0069350A"/>
    <w:rsid w:val="006B74CE"/>
    <w:rsid w:val="006C1210"/>
    <w:rsid w:val="006C3A94"/>
    <w:rsid w:val="006C53EB"/>
    <w:rsid w:val="006D0A0A"/>
    <w:rsid w:val="00700065"/>
    <w:rsid w:val="00705B2D"/>
    <w:rsid w:val="00707F67"/>
    <w:rsid w:val="007103C2"/>
    <w:rsid w:val="00712B33"/>
    <w:rsid w:val="007200F3"/>
    <w:rsid w:val="007230FE"/>
    <w:rsid w:val="0072694B"/>
    <w:rsid w:val="0076022E"/>
    <w:rsid w:val="00763B3E"/>
    <w:rsid w:val="00783B4F"/>
    <w:rsid w:val="0079362E"/>
    <w:rsid w:val="007948FF"/>
    <w:rsid w:val="00797373"/>
    <w:rsid w:val="007A39A6"/>
    <w:rsid w:val="007A656A"/>
    <w:rsid w:val="007C3EB0"/>
    <w:rsid w:val="007D0770"/>
    <w:rsid w:val="007D30B7"/>
    <w:rsid w:val="007F4611"/>
    <w:rsid w:val="007F7036"/>
    <w:rsid w:val="00816389"/>
    <w:rsid w:val="00824CBB"/>
    <w:rsid w:val="00832B27"/>
    <w:rsid w:val="00835F65"/>
    <w:rsid w:val="008378C5"/>
    <w:rsid w:val="00841965"/>
    <w:rsid w:val="0084607E"/>
    <w:rsid w:val="00852196"/>
    <w:rsid w:val="00856DEE"/>
    <w:rsid w:val="0086050D"/>
    <w:rsid w:val="00861959"/>
    <w:rsid w:val="00875AF1"/>
    <w:rsid w:val="008771BB"/>
    <w:rsid w:val="00877C87"/>
    <w:rsid w:val="00892552"/>
    <w:rsid w:val="00894164"/>
    <w:rsid w:val="008A2B99"/>
    <w:rsid w:val="008B1FDC"/>
    <w:rsid w:val="008B6D1C"/>
    <w:rsid w:val="008C7B30"/>
    <w:rsid w:val="008D2500"/>
    <w:rsid w:val="008D58D6"/>
    <w:rsid w:val="008D6512"/>
    <w:rsid w:val="008E214C"/>
    <w:rsid w:val="008E4D00"/>
    <w:rsid w:val="0090700D"/>
    <w:rsid w:val="009150F2"/>
    <w:rsid w:val="00922C1F"/>
    <w:rsid w:val="00932A62"/>
    <w:rsid w:val="009405A2"/>
    <w:rsid w:val="009459BF"/>
    <w:rsid w:val="00966694"/>
    <w:rsid w:val="00980637"/>
    <w:rsid w:val="00986126"/>
    <w:rsid w:val="009A01B7"/>
    <w:rsid w:val="009A1831"/>
    <w:rsid w:val="009B2B98"/>
    <w:rsid w:val="009D08BD"/>
    <w:rsid w:val="009D37B9"/>
    <w:rsid w:val="009D55CA"/>
    <w:rsid w:val="009E5BB0"/>
    <w:rsid w:val="009F5ACA"/>
    <w:rsid w:val="00A01591"/>
    <w:rsid w:val="00A06D30"/>
    <w:rsid w:val="00A165D9"/>
    <w:rsid w:val="00A24AAD"/>
    <w:rsid w:val="00A2530D"/>
    <w:rsid w:val="00A30008"/>
    <w:rsid w:val="00A33A39"/>
    <w:rsid w:val="00A43CAA"/>
    <w:rsid w:val="00A72FFC"/>
    <w:rsid w:val="00A7734B"/>
    <w:rsid w:val="00A92E1F"/>
    <w:rsid w:val="00A934B0"/>
    <w:rsid w:val="00AB2B83"/>
    <w:rsid w:val="00AC0FE1"/>
    <w:rsid w:val="00AC7083"/>
    <w:rsid w:val="00AD4809"/>
    <w:rsid w:val="00AD596F"/>
    <w:rsid w:val="00AE41B6"/>
    <w:rsid w:val="00AE7463"/>
    <w:rsid w:val="00AE7FE0"/>
    <w:rsid w:val="00AF010F"/>
    <w:rsid w:val="00AF46D6"/>
    <w:rsid w:val="00AF5758"/>
    <w:rsid w:val="00AF7C24"/>
    <w:rsid w:val="00B02734"/>
    <w:rsid w:val="00B02E3A"/>
    <w:rsid w:val="00B048D4"/>
    <w:rsid w:val="00B17966"/>
    <w:rsid w:val="00B37092"/>
    <w:rsid w:val="00B404A8"/>
    <w:rsid w:val="00B515CD"/>
    <w:rsid w:val="00B5275C"/>
    <w:rsid w:val="00B56532"/>
    <w:rsid w:val="00B65D7C"/>
    <w:rsid w:val="00B7648C"/>
    <w:rsid w:val="00B86D44"/>
    <w:rsid w:val="00B97BAB"/>
    <w:rsid w:val="00BC2296"/>
    <w:rsid w:val="00BC5EE0"/>
    <w:rsid w:val="00BD1075"/>
    <w:rsid w:val="00BD143C"/>
    <w:rsid w:val="00BD3CAC"/>
    <w:rsid w:val="00BD50E9"/>
    <w:rsid w:val="00BD7472"/>
    <w:rsid w:val="00BF27F3"/>
    <w:rsid w:val="00C00514"/>
    <w:rsid w:val="00C00908"/>
    <w:rsid w:val="00C06FBC"/>
    <w:rsid w:val="00C13C59"/>
    <w:rsid w:val="00C428BC"/>
    <w:rsid w:val="00C44688"/>
    <w:rsid w:val="00C516DC"/>
    <w:rsid w:val="00C566D8"/>
    <w:rsid w:val="00C6192C"/>
    <w:rsid w:val="00C94961"/>
    <w:rsid w:val="00CB0A85"/>
    <w:rsid w:val="00CB4A4C"/>
    <w:rsid w:val="00CB5D5A"/>
    <w:rsid w:val="00CC3A94"/>
    <w:rsid w:val="00CD5FC8"/>
    <w:rsid w:val="00CD65DD"/>
    <w:rsid w:val="00CD79EC"/>
    <w:rsid w:val="00CF77C5"/>
    <w:rsid w:val="00D014F5"/>
    <w:rsid w:val="00D04A94"/>
    <w:rsid w:val="00D11738"/>
    <w:rsid w:val="00D16F84"/>
    <w:rsid w:val="00D20054"/>
    <w:rsid w:val="00D21CC2"/>
    <w:rsid w:val="00D33836"/>
    <w:rsid w:val="00D34D98"/>
    <w:rsid w:val="00D4070F"/>
    <w:rsid w:val="00D645C2"/>
    <w:rsid w:val="00D7251D"/>
    <w:rsid w:val="00D726D9"/>
    <w:rsid w:val="00D835A6"/>
    <w:rsid w:val="00D84B72"/>
    <w:rsid w:val="00D93D6D"/>
    <w:rsid w:val="00DA439A"/>
    <w:rsid w:val="00DB4777"/>
    <w:rsid w:val="00DC1367"/>
    <w:rsid w:val="00DC3ABC"/>
    <w:rsid w:val="00DE0780"/>
    <w:rsid w:val="00DE2663"/>
    <w:rsid w:val="00DF510C"/>
    <w:rsid w:val="00E05922"/>
    <w:rsid w:val="00E0742E"/>
    <w:rsid w:val="00E1259E"/>
    <w:rsid w:val="00E16161"/>
    <w:rsid w:val="00E56EF1"/>
    <w:rsid w:val="00E714C5"/>
    <w:rsid w:val="00E730ED"/>
    <w:rsid w:val="00E854D8"/>
    <w:rsid w:val="00E901E2"/>
    <w:rsid w:val="00E9227D"/>
    <w:rsid w:val="00E9459C"/>
    <w:rsid w:val="00E9773A"/>
    <w:rsid w:val="00EA04C0"/>
    <w:rsid w:val="00EA1351"/>
    <w:rsid w:val="00EA4A78"/>
    <w:rsid w:val="00EC33A0"/>
    <w:rsid w:val="00EC5798"/>
    <w:rsid w:val="00ED4293"/>
    <w:rsid w:val="00F049C0"/>
    <w:rsid w:val="00F064DF"/>
    <w:rsid w:val="00F20B78"/>
    <w:rsid w:val="00F21C13"/>
    <w:rsid w:val="00F257F5"/>
    <w:rsid w:val="00F33AF9"/>
    <w:rsid w:val="00F350BF"/>
    <w:rsid w:val="00F43E4B"/>
    <w:rsid w:val="00F45416"/>
    <w:rsid w:val="00F5031F"/>
    <w:rsid w:val="00F8569D"/>
    <w:rsid w:val="00F9003C"/>
    <w:rsid w:val="00F9112C"/>
    <w:rsid w:val="00F94FE3"/>
    <w:rsid w:val="00FA06AF"/>
    <w:rsid w:val="00FA4351"/>
    <w:rsid w:val="00FB0F73"/>
    <w:rsid w:val="00FB5B3C"/>
    <w:rsid w:val="00FC5CF8"/>
    <w:rsid w:val="00FD5E37"/>
    <w:rsid w:val="00FE3FA7"/>
    <w:rsid w:val="00FE4B37"/>
    <w:rsid w:val="00FE682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28E60B"/>
  <w15:chartTrackingRefBased/>
  <w15:docId w15:val="{3F6C3C4E-122A-4746-8795-A5F0F30B8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10C"/>
  </w:style>
  <w:style w:type="paragraph" w:styleId="Heading1">
    <w:name w:val="heading 1"/>
    <w:basedOn w:val="Normal"/>
    <w:next w:val="Normal"/>
    <w:link w:val="Heading1Char"/>
    <w:uiPriority w:val="9"/>
    <w:qFormat/>
    <w:rsid w:val="00DF51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F51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51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51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51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51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51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51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51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51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F51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51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51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51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51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51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51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510C"/>
    <w:rPr>
      <w:rFonts w:eastAsiaTheme="majorEastAsia" w:cstheme="majorBidi"/>
      <w:color w:val="272727" w:themeColor="text1" w:themeTint="D8"/>
    </w:rPr>
  </w:style>
  <w:style w:type="paragraph" w:styleId="Title">
    <w:name w:val="Title"/>
    <w:basedOn w:val="Normal"/>
    <w:next w:val="Normal"/>
    <w:link w:val="TitleChar"/>
    <w:uiPriority w:val="10"/>
    <w:qFormat/>
    <w:rsid w:val="00DF51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51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51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51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510C"/>
    <w:pPr>
      <w:spacing w:before="160"/>
      <w:jc w:val="center"/>
    </w:pPr>
    <w:rPr>
      <w:i/>
      <w:iCs/>
      <w:color w:val="404040" w:themeColor="text1" w:themeTint="BF"/>
    </w:rPr>
  </w:style>
  <w:style w:type="character" w:customStyle="1" w:styleId="QuoteChar">
    <w:name w:val="Quote Char"/>
    <w:basedOn w:val="DefaultParagraphFont"/>
    <w:link w:val="Quote"/>
    <w:uiPriority w:val="29"/>
    <w:rsid w:val="00DF510C"/>
    <w:rPr>
      <w:i/>
      <w:iCs/>
      <w:color w:val="404040" w:themeColor="text1" w:themeTint="BF"/>
    </w:rPr>
  </w:style>
  <w:style w:type="paragraph" w:styleId="ListParagraph">
    <w:name w:val="List Paragraph"/>
    <w:basedOn w:val="Normal"/>
    <w:uiPriority w:val="34"/>
    <w:qFormat/>
    <w:rsid w:val="00DF510C"/>
    <w:pPr>
      <w:ind w:left="720"/>
      <w:contextualSpacing/>
    </w:pPr>
  </w:style>
  <w:style w:type="character" w:styleId="IntenseEmphasis">
    <w:name w:val="Intense Emphasis"/>
    <w:basedOn w:val="DefaultParagraphFont"/>
    <w:uiPriority w:val="21"/>
    <w:qFormat/>
    <w:rsid w:val="00DF510C"/>
    <w:rPr>
      <w:i/>
      <w:iCs/>
      <w:color w:val="0F4761" w:themeColor="accent1" w:themeShade="BF"/>
    </w:rPr>
  </w:style>
  <w:style w:type="paragraph" w:styleId="IntenseQuote">
    <w:name w:val="Intense Quote"/>
    <w:basedOn w:val="Normal"/>
    <w:next w:val="Normal"/>
    <w:link w:val="IntenseQuoteChar"/>
    <w:uiPriority w:val="30"/>
    <w:qFormat/>
    <w:rsid w:val="00DF51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510C"/>
    <w:rPr>
      <w:i/>
      <w:iCs/>
      <w:color w:val="0F4761" w:themeColor="accent1" w:themeShade="BF"/>
    </w:rPr>
  </w:style>
  <w:style w:type="character" w:styleId="IntenseReference">
    <w:name w:val="Intense Reference"/>
    <w:basedOn w:val="DefaultParagraphFont"/>
    <w:uiPriority w:val="32"/>
    <w:qFormat/>
    <w:rsid w:val="00DF510C"/>
    <w:rPr>
      <w:b/>
      <w:bCs/>
      <w:smallCaps/>
      <w:color w:val="0F4761" w:themeColor="accent1" w:themeShade="BF"/>
      <w:spacing w:val="5"/>
    </w:rPr>
  </w:style>
  <w:style w:type="paragraph" w:styleId="NoSpacing">
    <w:name w:val="No Spacing"/>
    <w:uiPriority w:val="1"/>
    <w:qFormat/>
    <w:rsid w:val="00DF510C"/>
    <w:pPr>
      <w:spacing w:after="0" w:line="240" w:lineRule="auto"/>
    </w:pPr>
  </w:style>
  <w:style w:type="character" w:customStyle="1" w:styleId="apple-converted-space">
    <w:name w:val="apple-converted-space"/>
    <w:basedOn w:val="DefaultParagraphFont"/>
    <w:rsid w:val="00B7648C"/>
  </w:style>
  <w:style w:type="table" w:styleId="TableGrid">
    <w:name w:val="Table Grid"/>
    <w:basedOn w:val="TableNormal"/>
    <w:uiPriority w:val="39"/>
    <w:rsid w:val="00620D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B97B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7BAB"/>
    <w:rPr>
      <w:lang w:val="lt-LT"/>
    </w:rPr>
  </w:style>
  <w:style w:type="character" w:styleId="PageNumber">
    <w:name w:val="page number"/>
    <w:basedOn w:val="DefaultParagraphFont"/>
    <w:uiPriority w:val="99"/>
    <w:semiHidden/>
    <w:unhideWhenUsed/>
    <w:rsid w:val="00B97BAB"/>
  </w:style>
  <w:style w:type="paragraph" w:styleId="TOC1">
    <w:name w:val="toc 1"/>
    <w:basedOn w:val="Normal"/>
    <w:next w:val="Normal"/>
    <w:autoRedefine/>
    <w:uiPriority w:val="39"/>
    <w:unhideWhenUsed/>
    <w:rsid w:val="00A06D30"/>
    <w:pPr>
      <w:spacing w:before="120" w:after="0"/>
    </w:pPr>
    <w:rPr>
      <w:b/>
      <w:bCs/>
      <w:i/>
      <w:iCs/>
    </w:rPr>
  </w:style>
  <w:style w:type="paragraph" w:styleId="TOC2">
    <w:name w:val="toc 2"/>
    <w:basedOn w:val="Normal"/>
    <w:next w:val="Normal"/>
    <w:autoRedefine/>
    <w:uiPriority w:val="39"/>
    <w:unhideWhenUsed/>
    <w:rsid w:val="00A06D30"/>
    <w:pPr>
      <w:spacing w:before="120" w:after="0"/>
      <w:ind w:left="240"/>
    </w:pPr>
    <w:rPr>
      <w:b/>
      <w:bCs/>
      <w:sz w:val="22"/>
      <w:szCs w:val="22"/>
    </w:rPr>
  </w:style>
  <w:style w:type="paragraph" w:styleId="TOC3">
    <w:name w:val="toc 3"/>
    <w:basedOn w:val="Normal"/>
    <w:next w:val="Normal"/>
    <w:autoRedefine/>
    <w:uiPriority w:val="39"/>
    <w:unhideWhenUsed/>
    <w:rsid w:val="00A06D30"/>
    <w:pPr>
      <w:spacing w:after="0"/>
      <w:ind w:left="480"/>
    </w:pPr>
    <w:rPr>
      <w:sz w:val="20"/>
      <w:szCs w:val="20"/>
    </w:rPr>
  </w:style>
  <w:style w:type="paragraph" w:styleId="TOC4">
    <w:name w:val="toc 4"/>
    <w:basedOn w:val="Normal"/>
    <w:next w:val="Normal"/>
    <w:autoRedefine/>
    <w:uiPriority w:val="39"/>
    <w:unhideWhenUsed/>
    <w:rsid w:val="00A06D30"/>
    <w:pPr>
      <w:spacing w:after="0"/>
      <w:ind w:left="720"/>
    </w:pPr>
    <w:rPr>
      <w:sz w:val="20"/>
      <w:szCs w:val="20"/>
    </w:rPr>
  </w:style>
  <w:style w:type="paragraph" w:styleId="TOC5">
    <w:name w:val="toc 5"/>
    <w:basedOn w:val="Normal"/>
    <w:next w:val="Normal"/>
    <w:autoRedefine/>
    <w:uiPriority w:val="39"/>
    <w:unhideWhenUsed/>
    <w:rsid w:val="00A06D30"/>
    <w:pPr>
      <w:spacing w:after="0"/>
      <w:ind w:left="960"/>
    </w:pPr>
    <w:rPr>
      <w:sz w:val="20"/>
      <w:szCs w:val="20"/>
    </w:rPr>
  </w:style>
  <w:style w:type="paragraph" w:styleId="TOC6">
    <w:name w:val="toc 6"/>
    <w:basedOn w:val="Normal"/>
    <w:next w:val="Normal"/>
    <w:autoRedefine/>
    <w:uiPriority w:val="39"/>
    <w:unhideWhenUsed/>
    <w:rsid w:val="00A06D30"/>
    <w:pPr>
      <w:spacing w:after="0"/>
      <w:ind w:left="1200"/>
    </w:pPr>
    <w:rPr>
      <w:sz w:val="20"/>
      <w:szCs w:val="20"/>
    </w:rPr>
  </w:style>
  <w:style w:type="paragraph" w:styleId="TOC7">
    <w:name w:val="toc 7"/>
    <w:basedOn w:val="Normal"/>
    <w:next w:val="Normal"/>
    <w:autoRedefine/>
    <w:uiPriority w:val="39"/>
    <w:unhideWhenUsed/>
    <w:rsid w:val="00A06D30"/>
    <w:pPr>
      <w:spacing w:after="0"/>
      <w:ind w:left="1440"/>
    </w:pPr>
    <w:rPr>
      <w:sz w:val="20"/>
      <w:szCs w:val="20"/>
    </w:rPr>
  </w:style>
  <w:style w:type="paragraph" w:styleId="TOC8">
    <w:name w:val="toc 8"/>
    <w:basedOn w:val="Normal"/>
    <w:next w:val="Normal"/>
    <w:autoRedefine/>
    <w:uiPriority w:val="39"/>
    <w:unhideWhenUsed/>
    <w:rsid w:val="00A06D30"/>
    <w:pPr>
      <w:spacing w:after="0"/>
      <w:ind w:left="1680"/>
    </w:pPr>
    <w:rPr>
      <w:sz w:val="20"/>
      <w:szCs w:val="20"/>
    </w:rPr>
  </w:style>
  <w:style w:type="paragraph" w:styleId="TOC9">
    <w:name w:val="toc 9"/>
    <w:basedOn w:val="Normal"/>
    <w:next w:val="Normal"/>
    <w:autoRedefine/>
    <w:uiPriority w:val="39"/>
    <w:unhideWhenUsed/>
    <w:rsid w:val="00A06D30"/>
    <w:pPr>
      <w:spacing w:after="0"/>
      <w:ind w:left="1920"/>
    </w:pPr>
    <w:rPr>
      <w:sz w:val="20"/>
      <w:szCs w:val="20"/>
    </w:rPr>
  </w:style>
  <w:style w:type="character" w:styleId="Hyperlink">
    <w:name w:val="Hyperlink"/>
    <w:basedOn w:val="DefaultParagraphFont"/>
    <w:uiPriority w:val="99"/>
    <w:unhideWhenUsed/>
    <w:rsid w:val="00A06D30"/>
    <w:rPr>
      <w:color w:val="467886" w:themeColor="hyperlink"/>
      <w:u w:val="single"/>
    </w:rPr>
  </w:style>
  <w:style w:type="paragraph" w:styleId="TOCHeading">
    <w:name w:val="TOC Heading"/>
    <w:basedOn w:val="Heading1"/>
    <w:next w:val="Normal"/>
    <w:uiPriority w:val="39"/>
    <w:unhideWhenUsed/>
    <w:qFormat/>
    <w:rsid w:val="003241A4"/>
    <w:pPr>
      <w:spacing w:before="480" w:after="0" w:line="276" w:lineRule="auto"/>
      <w:outlineLvl w:val="9"/>
    </w:pPr>
    <w:rPr>
      <w:b/>
      <w:bCs/>
      <w:kern w:val="0"/>
      <w:sz w:val="28"/>
      <w:szCs w:val="28"/>
      <w:lang w:val="en-US"/>
      <w14:ligatures w14:val="none"/>
    </w:rPr>
  </w:style>
  <w:style w:type="character" w:styleId="CommentReference">
    <w:name w:val="annotation reference"/>
    <w:basedOn w:val="DefaultParagraphFont"/>
    <w:uiPriority w:val="99"/>
    <w:semiHidden/>
    <w:unhideWhenUsed/>
    <w:rsid w:val="00C13C59"/>
    <w:rPr>
      <w:sz w:val="16"/>
      <w:szCs w:val="16"/>
    </w:rPr>
  </w:style>
  <w:style w:type="paragraph" w:styleId="CommentText">
    <w:name w:val="annotation text"/>
    <w:basedOn w:val="Normal"/>
    <w:link w:val="CommentTextChar"/>
    <w:uiPriority w:val="99"/>
    <w:unhideWhenUsed/>
    <w:rsid w:val="00C13C59"/>
    <w:pPr>
      <w:spacing w:line="240" w:lineRule="auto"/>
    </w:pPr>
    <w:rPr>
      <w:sz w:val="20"/>
      <w:szCs w:val="20"/>
    </w:rPr>
  </w:style>
  <w:style w:type="character" w:customStyle="1" w:styleId="CommentTextChar">
    <w:name w:val="Comment Text Char"/>
    <w:basedOn w:val="DefaultParagraphFont"/>
    <w:link w:val="CommentText"/>
    <w:uiPriority w:val="99"/>
    <w:rsid w:val="00C13C59"/>
    <w:rPr>
      <w:sz w:val="20"/>
      <w:szCs w:val="20"/>
      <w:lang w:val="lt-LT"/>
    </w:rPr>
  </w:style>
  <w:style w:type="paragraph" w:styleId="CommentSubject">
    <w:name w:val="annotation subject"/>
    <w:basedOn w:val="CommentText"/>
    <w:next w:val="CommentText"/>
    <w:link w:val="CommentSubjectChar"/>
    <w:uiPriority w:val="99"/>
    <w:semiHidden/>
    <w:unhideWhenUsed/>
    <w:rsid w:val="00C13C59"/>
    <w:rPr>
      <w:b/>
      <w:bCs/>
    </w:rPr>
  </w:style>
  <w:style w:type="character" w:customStyle="1" w:styleId="CommentSubjectChar">
    <w:name w:val="Comment Subject Char"/>
    <w:basedOn w:val="CommentTextChar"/>
    <w:link w:val="CommentSubject"/>
    <w:uiPriority w:val="99"/>
    <w:semiHidden/>
    <w:rsid w:val="00C13C59"/>
    <w:rPr>
      <w:b/>
      <w:bCs/>
      <w:sz w:val="20"/>
      <w:szCs w:val="20"/>
      <w:lang w:val="lt-LT"/>
    </w:rPr>
  </w:style>
  <w:style w:type="paragraph" w:styleId="Header">
    <w:name w:val="header"/>
    <w:basedOn w:val="Normal"/>
    <w:link w:val="HeaderChar"/>
    <w:uiPriority w:val="99"/>
    <w:unhideWhenUsed/>
    <w:rsid w:val="003D18CF"/>
    <w:pPr>
      <w:tabs>
        <w:tab w:val="center" w:pos="4819"/>
        <w:tab w:val="right" w:pos="9638"/>
      </w:tabs>
      <w:spacing w:after="0" w:line="240" w:lineRule="auto"/>
    </w:pPr>
  </w:style>
  <w:style w:type="character" w:customStyle="1" w:styleId="HeaderChar">
    <w:name w:val="Header Char"/>
    <w:basedOn w:val="DefaultParagraphFont"/>
    <w:link w:val="Header"/>
    <w:uiPriority w:val="99"/>
    <w:rsid w:val="003D18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6162">
      <w:bodyDiv w:val="1"/>
      <w:marLeft w:val="0"/>
      <w:marRight w:val="0"/>
      <w:marTop w:val="0"/>
      <w:marBottom w:val="0"/>
      <w:divBdr>
        <w:top w:val="none" w:sz="0" w:space="0" w:color="auto"/>
        <w:left w:val="none" w:sz="0" w:space="0" w:color="auto"/>
        <w:bottom w:val="none" w:sz="0" w:space="0" w:color="auto"/>
        <w:right w:val="none" w:sz="0" w:space="0" w:color="auto"/>
      </w:divBdr>
    </w:div>
    <w:div w:id="25759901">
      <w:bodyDiv w:val="1"/>
      <w:marLeft w:val="0"/>
      <w:marRight w:val="0"/>
      <w:marTop w:val="0"/>
      <w:marBottom w:val="0"/>
      <w:divBdr>
        <w:top w:val="none" w:sz="0" w:space="0" w:color="auto"/>
        <w:left w:val="none" w:sz="0" w:space="0" w:color="auto"/>
        <w:bottom w:val="none" w:sz="0" w:space="0" w:color="auto"/>
        <w:right w:val="none" w:sz="0" w:space="0" w:color="auto"/>
      </w:divBdr>
    </w:div>
    <w:div w:id="117064188">
      <w:bodyDiv w:val="1"/>
      <w:marLeft w:val="0"/>
      <w:marRight w:val="0"/>
      <w:marTop w:val="0"/>
      <w:marBottom w:val="0"/>
      <w:divBdr>
        <w:top w:val="none" w:sz="0" w:space="0" w:color="auto"/>
        <w:left w:val="none" w:sz="0" w:space="0" w:color="auto"/>
        <w:bottom w:val="none" w:sz="0" w:space="0" w:color="auto"/>
        <w:right w:val="none" w:sz="0" w:space="0" w:color="auto"/>
      </w:divBdr>
    </w:div>
    <w:div w:id="137698065">
      <w:bodyDiv w:val="1"/>
      <w:marLeft w:val="0"/>
      <w:marRight w:val="0"/>
      <w:marTop w:val="0"/>
      <w:marBottom w:val="0"/>
      <w:divBdr>
        <w:top w:val="none" w:sz="0" w:space="0" w:color="auto"/>
        <w:left w:val="none" w:sz="0" w:space="0" w:color="auto"/>
        <w:bottom w:val="none" w:sz="0" w:space="0" w:color="auto"/>
        <w:right w:val="none" w:sz="0" w:space="0" w:color="auto"/>
      </w:divBdr>
    </w:div>
    <w:div w:id="513423183">
      <w:bodyDiv w:val="1"/>
      <w:marLeft w:val="0"/>
      <w:marRight w:val="0"/>
      <w:marTop w:val="0"/>
      <w:marBottom w:val="0"/>
      <w:divBdr>
        <w:top w:val="none" w:sz="0" w:space="0" w:color="auto"/>
        <w:left w:val="none" w:sz="0" w:space="0" w:color="auto"/>
        <w:bottom w:val="none" w:sz="0" w:space="0" w:color="auto"/>
        <w:right w:val="none" w:sz="0" w:space="0" w:color="auto"/>
      </w:divBdr>
    </w:div>
    <w:div w:id="617570334">
      <w:bodyDiv w:val="1"/>
      <w:marLeft w:val="0"/>
      <w:marRight w:val="0"/>
      <w:marTop w:val="0"/>
      <w:marBottom w:val="0"/>
      <w:divBdr>
        <w:top w:val="none" w:sz="0" w:space="0" w:color="auto"/>
        <w:left w:val="none" w:sz="0" w:space="0" w:color="auto"/>
        <w:bottom w:val="none" w:sz="0" w:space="0" w:color="auto"/>
        <w:right w:val="none" w:sz="0" w:space="0" w:color="auto"/>
      </w:divBdr>
    </w:div>
    <w:div w:id="618608218">
      <w:bodyDiv w:val="1"/>
      <w:marLeft w:val="0"/>
      <w:marRight w:val="0"/>
      <w:marTop w:val="0"/>
      <w:marBottom w:val="0"/>
      <w:divBdr>
        <w:top w:val="none" w:sz="0" w:space="0" w:color="auto"/>
        <w:left w:val="none" w:sz="0" w:space="0" w:color="auto"/>
        <w:bottom w:val="none" w:sz="0" w:space="0" w:color="auto"/>
        <w:right w:val="none" w:sz="0" w:space="0" w:color="auto"/>
      </w:divBdr>
    </w:div>
    <w:div w:id="674653695">
      <w:bodyDiv w:val="1"/>
      <w:marLeft w:val="0"/>
      <w:marRight w:val="0"/>
      <w:marTop w:val="0"/>
      <w:marBottom w:val="0"/>
      <w:divBdr>
        <w:top w:val="none" w:sz="0" w:space="0" w:color="auto"/>
        <w:left w:val="none" w:sz="0" w:space="0" w:color="auto"/>
        <w:bottom w:val="none" w:sz="0" w:space="0" w:color="auto"/>
        <w:right w:val="none" w:sz="0" w:space="0" w:color="auto"/>
      </w:divBdr>
    </w:div>
    <w:div w:id="703673733">
      <w:bodyDiv w:val="1"/>
      <w:marLeft w:val="0"/>
      <w:marRight w:val="0"/>
      <w:marTop w:val="0"/>
      <w:marBottom w:val="0"/>
      <w:divBdr>
        <w:top w:val="none" w:sz="0" w:space="0" w:color="auto"/>
        <w:left w:val="none" w:sz="0" w:space="0" w:color="auto"/>
        <w:bottom w:val="none" w:sz="0" w:space="0" w:color="auto"/>
        <w:right w:val="none" w:sz="0" w:space="0" w:color="auto"/>
      </w:divBdr>
    </w:div>
    <w:div w:id="720519615">
      <w:bodyDiv w:val="1"/>
      <w:marLeft w:val="0"/>
      <w:marRight w:val="0"/>
      <w:marTop w:val="0"/>
      <w:marBottom w:val="0"/>
      <w:divBdr>
        <w:top w:val="none" w:sz="0" w:space="0" w:color="auto"/>
        <w:left w:val="none" w:sz="0" w:space="0" w:color="auto"/>
        <w:bottom w:val="none" w:sz="0" w:space="0" w:color="auto"/>
        <w:right w:val="none" w:sz="0" w:space="0" w:color="auto"/>
      </w:divBdr>
    </w:div>
    <w:div w:id="809634791">
      <w:bodyDiv w:val="1"/>
      <w:marLeft w:val="0"/>
      <w:marRight w:val="0"/>
      <w:marTop w:val="0"/>
      <w:marBottom w:val="0"/>
      <w:divBdr>
        <w:top w:val="none" w:sz="0" w:space="0" w:color="auto"/>
        <w:left w:val="none" w:sz="0" w:space="0" w:color="auto"/>
        <w:bottom w:val="none" w:sz="0" w:space="0" w:color="auto"/>
        <w:right w:val="none" w:sz="0" w:space="0" w:color="auto"/>
      </w:divBdr>
    </w:div>
    <w:div w:id="1038891366">
      <w:bodyDiv w:val="1"/>
      <w:marLeft w:val="0"/>
      <w:marRight w:val="0"/>
      <w:marTop w:val="0"/>
      <w:marBottom w:val="0"/>
      <w:divBdr>
        <w:top w:val="none" w:sz="0" w:space="0" w:color="auto"/>
        <w:left w:val="none" w:sz="0" w:space="0" w:color="auto"/>
        <w:bottom w:val="none" w:sz="0" w:space="0" w:color="auto"/>
        <w:right w:val="none" w:sz="0" w:space="0" w:color="auto"/>
      </w:divBdr>
    </w:div>
    <w:div w:id="1084570694">
      <w:bodyDiv w:val="1"/>
      <w:marLeft w:val="0"/>
      <w:marRight w:val="0"/>
      <w:marTop w:val="0"/>
      <w:marBottom w:val="0"/>
      <w:divBdr>
        <w:top w:val="none" w:sz="0" w:space="0" w:color="auto"/>
        <w:left w:val="none" w:sz="0" w:space="0" w:color="auto"/>
        <w:bottom w:val="none" w:sz="0" w:space="0" w:color="auto"/>
        <w:right w:val="none" w:sz="0" w:space="0" w:color="auto"/>
      </w:divBdr>
    </w:div>
    <w:div w:id="1101875497">
      <w:bodyDiv w:val="1"/>
      <w:marLeft w:val="0"/>
      <w:marRight w:val="0"/>
      <w:marTop w:val="0"/>
      <w:marBottom w:val="0"/>
      <w:divBdr>
        <w:top w:val="none" w:sz="0" w:space="0" w:color="auto"/>
        <w:left w:val="none" w:sz="0" w:space="0" w:color="auto"/>
        <w:bottom w:val="none" w:sz="0" w:space="0" w:color="auto"/>
        <w:right w:val="none" w:sz="0" w:space="0" w:color="auto"/>
      </w:divBdr>
    </w:div>
    <w:div w:id="1135492031">
      <w:bodyDiv w:val="1"/>
      <w:marLeft w:val="0"/>
      <w:marRight w:val="0"/>
      <w:marTop w:val="0"/>
      <w:marBottom w:val="0"/>
      <w:divBdr>
        <w:top w:val="none" w:sz="0" w:space="0" w:color="auto"/>
        <w:left w:val="none" w:sz="0" w:space="0" w:color="auto"/>
        <w:bottom w:val="none" w:sz="0" w:space="0" w:color="auto"/>
        <w:right w:val="none" w:sz="0" w:space="0" w:color="auto"/>
      </w:divBdr>
    </w:div>
    <w:div w:id="1284732150">
      <w:bodyDiv w:val="1"/>
      <w:marLeft w:val="0"/>
      <w:marRight w:val="0"/>
      <w:marTop w:val="0"/>
      <w:marBottom w:val="0"/>
      <w:divBdr>
        <w:top w:val="none" w:sz="0" w:space="0" w:color="auto"/>
        <w:left w:val="none" w:sz="0" w:space="0" w:color="auto"/>
        <w:bottom w:val="none" w:sz="0" w:space="0" w:color="auto"/>
        <w:right w:val="none" w:sz="0" w:space="0" w:color="auto"/>
      </w:divBdr>
    </w:div>
    <w:div w:id="1345091333">
      <w:bodyDiv w:val="1"/>
      <w:marLeft w:val="0"/>
      <w:marRight w:val="0"/>
      <w:marTop w:val="0"/>
      <w:marBottom w:val="0"/>
      <w:divBdr>
        <w:top w:val="none" w:sz="0" w:space="0" w:color="auto"/>
        <w:left w:val="none" w:sz="0" w:space="0" w:color="auto"/>
        <w:bottom w:val="none" w:sz="0" w:space="0" w:color="auto"/>
        <w:right w:val="none" w:sz="0" w:space="0" w:color="auto"/>
      </w:divBdr>
    </w:div>
    <w:div w:id="1376584038">
      <w:bodyDiv w:val="1"/>
      <w:marLeft w:val="0"/>
      <w:marRight w:val="0"/>
      <w:marTop w:val="0"/>
      <w:marBottom w:val="0"/>
      <w:divBdr>
        <w:top w:val="none" w:sz="0" w:space="0" w:color="auto"/>
        <w:left w:val="none" w:sz="0" w:space="0" w:color="auto"/>
        <w:bottom w:val="none" w:sz="0" w:space="0" w:color="auto"/>
        <w:right w:val="none" w:sz="0" w:space="0" w:color="auto"/>
      </w:divBdr>
    </w:div>
    <w:div w:id="1432973660">
      <w:bodyDiv w:val="1"/>
      <w:marLeft w:val="0"/>
      <w:marRight w:val="0"/>
      <w:marTop w:val="0"/>
      <w:marBottom w:val="0"/>
      <w:divBdr>
        <w:top w:val="none" w:sz="0" w:space="0" w:color="auto"/>
        <w:left w:val="none" w:sz="0" w:space="0" w:color="auto"/>
        <w:bottom w:val="none" w:sz="0" w:space="0" w:color="auto"/>
        <w:right w:val="none" w:sz="0" w:space="0" w:color="auto"/>
      </w:divBdr>
    </w:div>
    <w:div w:id="1825927979">
      <w:bodyDiv w:val="1"/>
      <w:marLeft w:val="0"/>
      <w:marRight w:val="0"/>
      <w:marTop w:val="0"/>
      <w:marBottom w:val="0"/>
      <w:divBdr>
        <w:top w:val="none" w:sz="0" w:space="0" w:color="auto"/>
        <w:left w:val="none" w:sz="0" w:space="0" w:color="auto"/>
        <w:bottom w:val="none" w:sz="0" w:space="0" w:color="auto"/>
        <w:right w:val="none" w:sz="0" w:space="0" w:color="auto"/>
      </w:divBdr>
    </w:div>
    <w:div w:id="1826975023">
      <w:bodyDiv w:val="1"/>
      <w:marLeft w:val="0"/>
      <w:marRight w:val="0"/>
      <w:marTop w:val="0"/>
      <w:marBottom w:val="0"/>
      <w:divBdr>
        <w:top w:val="none" w:sz="0" w:space="0" w:color="auto"/>
        <w:left w:val="none" w:sz="0" w:space="0" w:color="auto"/>
        <w:bottom w:val="none" w:sz="0" w:space="0" w:color="auto"/>
        <w:right w:val="none" w:sz="0" w:space="0" w:color="auto"/>
      </w:divBdr>
    </w:div>
    <w:div w:id="1894735037">
      <w:bodyDiv w:val="1"/>
      <w:marLeft w:val="0"/>
      <w:marRight w:val="0"/>
      <w:marTop w:val="0"/>
      <w:marBottom w:val="0"/>
      <w:divBdr>
        <w:top w:val="none" w:sz="0" w:space="0" w:color="auto"/>
        <w:left w:val="none" w:sz="0" w:space="0" w:color="auto"/>
        <w:bottom w:val="none" w:sz="0" w:space="0" w:color="auto"/>
        <w:right w:val="none" w:sz="0" w:space="0" w:color="auto"/>
      </w:divBdr>
    </w:div>
    <w:div w:id="2034843693">
      <w:bodyDiv w:val="1"/>
      <w:marLeft w:val="0"/>
      <w:marRight w:val="0"/>
      <w:marTop w:val="0"/>
      <w:marBottom w:val="0"/>
      <w:divBdr>
        <w:top w:val="none" w:sz="0" w:space="0" w:color="auto"/>
        <w:left w:val="none" w:sz="0" w:space="0" w:color="auto"/>
        <w:bottom w:val="none" w:sz="0" w:space="0" w:color="auto"/>
        <w:right w:val="none" w:sz="0" w:space="0" w:color="auto"/>
      </w:divBdr>
    </w:div>
    <w:div w:id="2058580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993904-AEFD-154B-9075-ED92F00EC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17</Pages>
  <Words>15767</Words>
  <Characters>8988</Characters>
  <Application>Microsoft Office Word</Application>
  <DocSecurity>0</DocSecurity>
  <Lines>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Neveraitė</dc:creator>
  <cp:keywords/>
  <dc:description/>
  <cp:lastModifiedBy>Regina Kilinskaitė</cp:lastModifiedBy>
  <cp:revision>3</cp:revision>
  <dcterms:created xsi:type="dcterms:W3CDTF">2025-10-20T15:19:00Z</dcterms:created>
  <dcterms:modified xsi:type="dcterms:W3CDTF">2025-10-20T16:13:00Z</dcterms:modified>
</cp:coreProperties>
</file>